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7A" w:rsidRPr="00D624B4" w:rsidRDefault="00535E47" w:rsidP="005E5B7A">
      <w:pPr>
        <w:rPr>
          <w:rFonts w:cs="Arial"/>
          <w:b/>
          <w:sz w:val="32"/>
          <w:szCs w:val="24"/>
        </w:rPr>
      </w:pPr>
      <w:r w:rsidRPr="00D624B4">
        <w:rPr>
          <w:rFonts w:cs="Arial"/>
          <w:b/>
          <w:sz w:val="32"/>
          <w:szCs w:val="24"/>
        </w:rPr>
        <w:t xml:space="preserve">Allegato </w:t>
      </w:r>
      <w:r w:rsidR="000C66A7" w:rsidRPr="00D624B4">
        <w:rPr>
          <w:rFonts w:cs="Arial"/>
          <w:b/>
          <w:sz w:val="32"/>
          <w:szCs w:val="24"/>
        </w:rPr>
        <w:t>3</w:t>
      </w:r>
      <w:r w:rsidRPr="00D624B4">
        <w:rPr>
          <w:rFonts w:cs="Arial"/>
          <w:b/>
          <w:sz w:val="32"/>
          <w:szCs w:val="24"/>
        </w:rPr>
        <w:t>: Offerta economica</w:t>
      </w:r>
    </w:p>
    <w:p w:rsidR="00563D59" w:rsidRPr="00D624B4" w:rsidRDefault="00563D59" w:rsidP="005E5B7A">
      <w:pPr>
        <w:rPr>
          <w:rFonts w:cs="Arial"/>
          <w:sz w:val="24"/>
          <w:szCs w:val="24"/>
        </w:rPr>
      </w:pPr>
      <w:r w:rsidRPr="00D624B4">
        <w:rPr>
          <w:rFonts w:cs="Arial"/>
          <w:sz w:val="24"/>
          <w:szCs w:val="24"/>
        </w:rPr>
        <w:t>Il presente schema costituisce l’Allegato 3 al disciplinare di gara per l’acquisizione di Servizi generali di consulenza gestionale funzionali a supportare l’Agenzia per l’Italia Digitale nelle attività connesse al Progetto “Pagamenti elettronici a favore della Pubblica Amministrazione”.</w:t>
      </w:r>
    </w:p>
    <w:p w:rsidR="00535E47" w:rsidRPr="00D624B4" w:rsidRDefault="00535E47" w:rsidP="005E5B7A">
      <w:pPr>
        <w:rPr>
          <w:rFonts w:cs="Arial"/>
          <w:sz w:val="24"/>
          <w:szCs w:val="24"/>
        </w:rPr>
      </w:pPr>
      <w:r w:rsidRPr="00D624B4">
        <w:rPr>
          <w:rFonts w:cs="Arial"/>
          <w:sz w:val="24"/>
          <w:szCs w:val="24"/>
        </w:rPr>
        <w:t xml:space="preserve">I servizi saranno erogati in conformità a quanto </w:t>
      </w:r>
      <w:r w:rsidR="00C54B72" w:rsidRPr="00D624B4">
        <w:rPr>
          <w:rFonts w:cs="Arial"/>
          <w:sz w:val="24"/>
          <w:szCs w:val="24"/>
        </w:rPr>
        <w:t>previsto dal disciplinare di gara</w:t>
      </w:r>
      <w:r w:rsidR="00D635AC" w:rsidRPr="00D624B4">
        <w:rPr>
          <w:rFonts w:cs="Arial"/>
          <w:sz w:val="24"/>
          <w:szCs w:val="24"/>
        </w:rPr>
        <w:t xml:space="preserve"> e dai suoi allegati e saranno prestati alle seguenti tariffe (tutti gli importi sono da considerare </w:t>
      </w:r>
      <w:r w:rsidR="00D635AC" w:rsidRPr="00D624B4">
        <w:rPr>
          <w:rFonts w:cs="Arial"/>
          <w:b/>
          <w:sz w:val="24"/>
          <w:szCs w:val="24"/>
        </w:rPr>
        <w:t>IVA esclusa</w:t>
      </w:r>
      <w:r w:rsidR="00D635AC" w:rsidRPr="00D624B4">
        <w:rPr>
          <w:rFonts w:cs="Arial"/>
          <w:sz w:val="24"/>
          <w:szCs w:val="24"/>
        </w:rPr>
        <w:t>).</w:t>
      </w:r>
    </w:p>
    <w:p w:rsidR="00980209" w:rsidRPr="00D624B4" w:rsidRDefault="00980209" w:rsidP="005E5B7A">
      <w:pPr>
        <w:rPr>
          <w:rFonts w:cs="Arial"/>
          <w:sz w:val="24"/>
          <w:szCs w:val="24"/>
        </w:rPr>
      </w:pPr>
      <w:r w:rsidRPr="00D624B4">
        <w:rPr>
          <w:rFonts w:cs="Arial"/>
          <w:sz w:val="24"/>
          <w:szCs w:val="24"/>
          <w:u w:val="single"/>
        </w:rPr>
        <w:t xml:space="preserve">La presente offerta è valida ai soli fini </w:t>
      </w:r>
      <w:r w:rsidR="00ED4DEB" w:rsidRPr="00D624B4">
        <w:rPr>
          <w:rFonts w:cs="Arial"/>
          <w:sz w:val="24"/>
          <w:szCs w:val="24"/>
          <w:u w:val="single"/>
        </w:rPr>
        <w:t>dell’aggiudicazione della gara</w:t>
      </w:r>
      <w:r w:rsidR="00ED4DEB" w:rsidRPr="00D624B4">
        <w:rPr>
          <w:rFonts w:cs="Arial"/>
          <w:sz w:val="24"/>
          <w:szCs w:val="24"/>
        </w:rPr>
        <w:t>.</w:t>
      </w:r>
    </w:p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2127"/>
        <w:gridCol w:w="3987"/>
        <w:gridCol w:w="4111"/>
      </w:tblGrid>
      <w:tr w:rsidR="002C0A5A" w:rsidRPr="00D624B4" w:rsidTr="00B04C49">
        <w:trPr>
          <w:trHeight w:val="1084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0A5A" w:rsidRPr="00D624B4" w:rsidRDefault="002C0A5A" w:rsidP="00B04C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Servizio oggetto della fornitura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C0A5A" w:rsidRPr="00D624B4" w:rsidRDefault="002C0A5A" w:rsidP="00B04C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Importo unitario posto a base di gara (in € e IVA esclusa)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0A5A" w:rsidRPr="00D624B4" w:rsidRDefault="002C0A5A" w:rsidP="00B04C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 xml:space="preserve">Quantità </w:t>
            </w:r>
            <w:proofErr w:type="spellStart"/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min</w:t>
            </w:r>
            <w:proofErr w:type="spellEnd"/>
          </w:p>
          <w:p w:rsidR="002C0A5A" w:rsidRPr="00D624B4" w:rsidRDefault="002C0A5A" w:rsidP="00B04C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  <w:t xml:space="preserve">(in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giorni/persona</w:t>
            </w:r>
            <w:r w:rsidRPr="00D624B4"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  <w:t>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0A5A" w:rsidRPr="00D624B4" w:rsidRDefault="002C0A5A" w:rsidP="00B04C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 xml:space="preserve">Importo unitario offerto (in € e IVA esclusa) 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u w:val="single"/>
                <w:lang w:eastAsia="it-IT"/>
              </w:rPr>
              <w:t>in lettere e cifre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0A5A" w:rsidRPr="00D624B4" w:rsidRDefault="002C0A5A" w:rsidP="00B04C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 xml:space="preserve">Importo offerto (in € e IVA esclusa) 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u w:val="single"/>
                <w:lang w:eastAsia="it-IT"/>
              </w:rPr>
              <w:t>in lettere e cifre</w:t>
            </w:r>
          </w:p>
        </w:tc>
      </w:tr>
      <w:tr w:rsidR="005127DB" w:rsidRPr="00D624B4" w:rsidTr="00D624B4">
        <w:trPr>
          <w:trHeight w:val="116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7DB" w:rsidRPr="00D624B4" w:rsidRDefault="005127DB" w:rsidP="005127DB">
            <w:r w:rsidRPr="00D624B4">
              <w:t>1. Definizione dei requisiti e delle specifiche funzionali per l’evoluzione dell’infrastruttura del Nodo dei Pagamenti SPC.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DB" w:rsidRPr="00D624B4" w:rsidRDefault="005127DB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€ 518,</w:t>
            </w:r>
            <w:r w:rsidR="00D624B4"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DB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  <w:t>138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7DB" w:rsidRPr="00D624B4" w:rsidRDefault="005127DB" w:rsidP="005127DB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1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]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lettere € …………..........................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cifre €.........................................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7DB" w:rsidRPr="00D624B4" w:rsidRDefault="005127DB" w:rsidP="00986C99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[P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1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 =  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1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* </w:t>
            </w:r>
            <w:r w:rsidR="00986C99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138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lettere € …………..........................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cifre €.........................................</w:t>
            </w:r>
          </w:p>
        </w:tc>
      </w:tr>
      <w:tr w:rsidR="00D624B4" w:rsidRPr="00D624B4" w:rsidTr="00D624B4">
        <w:trPr>
          <w:trHeight w:val="6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4B4" w:rsidRPr="00D624B4" w:rsidRDefault="00D624B4" w:rsidP="004750A7">
            <w:r w:rsidRPr="00D624B4">
              <w:t xml:space="preserve">2. </w:t>
            </w:r>
            <w:r w:rsidR="004750A7">
              <w:t>M</w:t>
            </w:r>
            <w:r w:rsidRPr="00D624B4">
              <w:t>onitoraggio degli interventi di adeguamento dell’infrastruttura del Nodo dei Pagamenti SPC.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€ 518,98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140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2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]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[P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2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 = 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2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 * </w:t>
            </w:r>
            <w:r w:rsidR="00986C99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140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</w:tr>
      <w:tr w:rsidR="00D624B4" w:rsidRPr="00D624B4" w:rsidTr="00D624B4">
        <w:trPr>
          <w:trHeight w:val="6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4B4" w:rsidRPr="00D624B4" w:rsidRDefault="00D624B4" w:rsidP="00D624B4">
            <w:r w:rsidRPr="00D624B4">
              <w:t>3. Definizione della reportistica operativa e direzionale per il monitoraggio integrato dei KPI di avanzamento del progetto.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€ 518,98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B4" w:rsidRPr="00D624B4" w:rsidRDefault="00D624B4" w:rsidP="00986C9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55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3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]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[P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3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 = 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 xml:space="preserve">3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* </w:t>
            </w:r>
            <w:r w:rsidR="00986C99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55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</w:tr>
      <w:tr w:rsidR="00D624B4" w:rsidRPr="00D624B4" w:rsidTr="00D624B4">
        <w:trPr>
          <w:trHeight w:val="6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4B4" w:rsidRPr="00D624B4" w:rsidRDefault="00D624B4" w:rsidP="00D624B4">
            <w:r w:rsidRPr="00D624B4">
              <w:t>4. Coordinamento e presidio dei Gruppi di lavoro.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€ 518,98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42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4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]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P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4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 = 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 xml:space="preserve">4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* </w:t>
            </w:r>
            <w:r w:rsidR="00986C99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4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2]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</w:tr>
      <w:tr w:rsidR="00D624B4" w:rsidRPr="00D624B4" w:rsidTr="00D624B4">
        <w:trPr>
          <w:trHeight w:val="6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24B4" w:rsidRPr="00D624B4" w:rsidRDefault="00D624B4" w:rsidP="00D624B4"/>
          <w:p w:rsidR="00D624B4" w:rsidRPr="00D624B4" w:rsidRDefault="00D624B4" w:rsidP="00D624B4">
            <w:r w:rsidRPr="00D624B4">
              <w:t>5. Formazione utenti.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€ 518,98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5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] 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br/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[P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5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 = [A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5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 * </w:t>
            </w:r>
            <w:r w:rsidR="00986C99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2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0</w:t>
            </w:r>
            <w:bookmarkStart w:id="0" w:name="_GoBack"/>
            <w:bookmarkEnd w:id="0"/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]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</w:tr>
      <w:tr w:rsidR="00D624B4" w:rsidRPr="00D624B4" w:rsidTr="00D624B4">
        <w:trPr>
          <w:trHeight w:val="667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ind w:left="142"/>
              <w:rPr>
                <w:rFonts w:eastAsia="Times New Roman" w:cs="Arial"/>
                <w:color w:val="000000"/>
                <w:sz w:val="20"/>
                <w:szCs w:val="20"/>
                <w:lang w:eastAsia="it-IT"/>
              </w:rPr>
            </w:pP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TOTALI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B4" w:rsidRPr="00D624B4" w:rsidRDefault="00D624B4" w:rsidP="00D624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color w:val="000000"/>
                <w:sz w:val="20"/>
                <w:szCs w:val="24"/>
                <w:lang w:eastAsia="it-IT"/>
              </w:rPr>
              <w:t>395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48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[P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vertAlign w:val="subscript"/>
                <w:lang w:eastAsia="it-IT"/>
              </w:rPr>
              <w:t>R</w:t>
            </w: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 xml:space="preserve">] = 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[P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vertAlign w:val="subscript"/>
                <w:lang w:eastAsia="it-IT"/>
              </w:rPr>
              <w:t>1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] + [P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vertAlign w:val="subscript"/>
                <w:lang w:eastAsia="it-IT"/>
              </w:rPr>
              <w:t>2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] + [P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vertAlign w:val="subscript"/>
                <w:lang w:eastAsia="it-IT"/>
              </w:rPr>
              <w:t>3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] + [P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vertAlign w:val="subscript"/>
                <w:lang w:eastAsia="it-IT"/>
              </w:rPr>
              <w:t>4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] + [P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vertAlign w:val="subscript"/>
                <w:lang w:eastAsia="it-IT"/>
              </w:rPr>
              <w:t>5</w:t>
            </w:r>
            <w:r w:rsidRPr="00D624B4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eastAsia="it-IT"/>
              </w:rPr>
              <w:t>]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</w:p>
          <w:p w:rsidR="00D624B4" w:rsidRPr="00D624B4" w:rsidRDefault="00D624B4" w:rsidP="00D624B4">
            <w:pPr>
              <w:spacing w:after="0" w:line="48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lettere € …………..........................</w:t>
            </w:r>
          </w:p>
          <w:p w:rsidR="00D624B4" w:rsidRPr="00D624B4" w:rsidRDefault="00D624B4" w:rsidP="00D624B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</w:pPr>
            <w:r w:rsidRPr="00D624B4">
              <w:rPr>
                <w:rFonts w:eastAsia="Times New Roman" w:cs="Times New Roman"/>
                <w:bCs/>
                <w:color w:val="000000"/>
                <w:sz w:val="20"/>
                <w:szCs w:val="24"/>
                <w:lang w:eastAsia="it-IT"/>
              </w:rPr>
              <w:t>in cifre €.........................................</w:t>
            </w:r>
          </w:p>
        </w:tc>
      </w:tr>
    </w:tbl>
    <w:p w:rsidR="00D635AC" w:rsidRPr="00D624B4" w:rsidRDefault="00D635AC" w:rsidP="00D635AC">
      <w:pPr>
        <w:spacing w:after="0" w:line="240" w:lineRule="auto"/>
        <w:rPr>
          <w:rFonts w:eastAsia="Times New Roman" w:cs="Times New Roman"/>
          <w:color w:val="000000"/>
          <w:lang w:eastAsia="it-IT"/>
        </w:rPr>
      </w:pPr>
    </w:p>
    <w:p w:rsidR="0001427C" w:rsidRPr="00D624B4" w:rsidRDefault="0001427C" w:rsidP="001B0359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it-IT"/>
        </w:rPr>
      </w:pPr>
    </w:p>
    <w:p w:rsidR="001B0359" w:rsidRPr="00FA63AD" w:rsidRDefault="00FA63AD" w:rsidP="001B0359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it-IT"/>
        </w:rPr>
      </w:pPr>
      <w:r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>(</w:t>
      </w:r>
      <w:r w:rsidR="005F2076" w:rsidRPr="00D624B4">
        <w:rPr>
          <w:rFonts w:eastAsia="Times New Roman" w:cs="Times New Roman"/>
          <w:b/>
          <w:i/>
          <w:color w:val="000000"/>
          <w:sz w:val="24"/>
          <w:szCs w:val="24"/>
          <w:lang w:eastAsia="it-IT"/>
        </w:rPr>
        <w:t>Attenzione</w:t>
      </w:r>
      <w:r w:rsidR="005F2076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: Il </w:t>
      </w:r>
      <w:r w:rsidR="002D1A2C" w:rsidRPr="00D624B4">
        <w:rPr>
          <w:rFonts w:eastAsia="Times New Roman" w:cs="Times New Roman"/>
          <w:b/>
          <w:i/>
          <w:color w:val="000000"/>
          <w:sz w:val="24"/>
          <w:szCs w:val="24"/>
          <w:lang w:eastAsia="it-IT"/>
        </w:rPr>
        <w:t>P</w:t>
      </w:r>
      <w:r w:rsidR="002D1A2C" w:rsidRPr="00D624B4">
        <w:rPr>
          <w:rFonts w:eastAsia="Times New Roman" w:cs="Times New Roman"/>
          <w:b/>
          <w:i/>
          <w:color w:val="000000"/>
          <w:sz w:val="24"/>
          <w:szCs w:val="24"/>
          <w:vertAlign w:val="subscript"/>
          <w:lang w:eastAsia="it-IT"/>
        </w:rPr>
        <w:t>R</w:t>
      </w:r>
      <w:r w:rsidR="005F2076" w:rsidRPr="00D624B4">
        <w:rPr>
          <w:rFonts w:eastAsia="Times New Roman" w:cs="Times New Roman"/>
          <w:b/>
          <w:i/>
          <w:color w:val="000000"/>
          <w:sz w:val="24"/>
          <w:szCs w:val="24"/>
          <w:lang w:eastAsia="it-IT"/>
        </w:rPr>
        <w:t xml:space="preserve">, </w:t>
      </w:r>
      <w:r w:rsidR="005F2076" w:rsidRPr="00D624B4">
        <w:rPr>
          <w:rFonts w:eastAsia="Times New Roman" w:cs="Times New Roman"/>
          <w:i/>
          <w:color w:val="000000"/>
          <w:sz w:val="24"/>
          <w:szCs w:val="24"/>
          <w:u w:val="single"/>
          <w:lang w:eastAsia="it-IT"/>
        </w:rPr>
        <w:t>a pena di esclusione della gara</w:t>
      </w:r>
      <w:r w:rsidR="005F2076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, non potrà essere in ogni caso </w:t>
      </w:r>
      <w:r w:rsidR="005D14E6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pari o </w:t>
      </w:r>
      <w:r w:rsidR="005F2076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>superiore a €.</w:t>
      </w:r>
      <w:r w:rsidR="001B0359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CD05A8" w:rsidRPr="00D624B4">
        <w:rPr>
          <w:rFonts w:eastAsia="Times New Roman" w:cs="Times New Roman"/>
          <w:i/>
          <w:sz w:val="24"/>
          <w:szCs w:val="24"/>
          <w:lang w:eastAsia="it-IT"/>
        </w:rPr>
        <w:t>20</w:t>
      </w:r>
      <w:r w:rsidR="00DB4B52" w:rsidRPr="00D624B4">
        <w:rPr>
          <w:rFonts w:eastAsia="Times New Roman" w:cs="Times New Roman"/>
          <w:i/>
          <w:sz w:val="24"/>
          <w:szCs w:val="24"/>
          <w:lang w:eastAsia="it-IT"/>
        </w:rPr>
        <w:t>5</w:t>
      </w:r>
      <w:r w:rsidR="00CD05A8" w:rsidRPr="00D624B4">
        <w:rPr>
          <w:rFonts w:eastAsia="Times New Roman" w:cs="Times New Roman"/>
          <w:i/>
          <w:sz w:val="24"/>
          <w:szCs w:val="24"/>
          <w:lang w:eastAsia="it-IT"/>
        </w:rPr>
        <w:t>.</w:t>
      </w:r>
      <w:r w:rsidR="00DB4B52" w:rsidRPr="00D624B4">
        <w:rPr>
          <w:rFonts w:eastAsia="Times New Roman" w:cs="Times New Roman"/>
          <w:i/>
          <w:sz w:val="24"/>
          <w:szCs w:val="24"/>
          <w:lang w:eastAsia="it-IT"/>
        </w:rPr>
        <w:t>00</w:t>
      </w:r>
      <w:r w:rsidR="00CD05A8" w:rsidRPr="00D624B4">
        <w:rPr>
          <w:rFonts w:eastAsia="Times New Roman" w:cs="Times New Roman"/>
          <w:i/>
          <w:sz w:val="24"/>
          <w:szCs w:val="24"/>
          <w:lang w:eastAsia="it-IT"/>
        </w:rPr>
        <w:t>0,00</w:t>
      </w:r>
      <w:r w:rsidR="00A53E54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, </w:t>
      </w:r>
      <w:r w:rsidR="005F2076" w:rsidRPr="00D624B4">
        <w:rPr>
          <w:rFonts w:eastAsia="Times New Roman" w:cs="Times New Roman"/>
          <w:i/>
          <w:color w:val="000000"/>
          <w:sz w:val="24"/>
          <w:szCs w:val="24"/>
          <w:lang w:eastAsia="it-IT"/>
        </w:rPr>
        <w:t>IVA esclusa</w:t>
      </w:r>
    </w:p>
    <w:p w:rsidR="005F2076" w:rsidRPr="00FA63AD" w:rsidRDefault="001B0359" w:rsidP="001B0359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it-IT"/>
        </w:rPr>
      </w:pPr>
      <w:r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Inoltre </w:t>
      </w:r>
      <w:r w:rsidR="00563D59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A</w:t>
      </w:r>
      <w:r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>1</w:t>
      </w:r>
      <w:r w:rsidR="00A53E54"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 xml:space="preserve">, </w:t>
      </w:r>
      <w:r w:rsidR="00563D59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A</w:t>
      </w:r>
      <w:r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>2</w:t>
      </w:r>
      <w:r w:rsidR="00A53E54"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 xml:space="preserve">, </w:t>
      </w:r>
      <w:r w:rsidR="00563D59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A</w:t>
      </w:r>
      <w:r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>3</w:t>
      </w:r>
      <w:r w:rsidR="004750A7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>,</w:t>
      </w:r>
      <w:r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 xml:space="preserve"> </w:t>
      </w:r>
      <w:r w:rsidR="00563D59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A</w:t>
      </w:r>
      <w:r w:rsidRPr="00FA63AD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>4</w:t>
      </w:r>
      <w:r w:rsidR="00D624B4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 xml:space="preserve"> e </w:t>
      </w:r>
      <w:r w:rsidR="00D624B4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A</w:t>
      </w:r>
      <w:r w:rsidR="00D624B4">
        <w:rPr>
          <w:rFonts w:eastAsia="Times New Roman" w:cs="Times New Roman"/>
          <w:i/>
          <w:color w:val="000000"/>
          <w:sz w:val="24"/>
          <w:szCs w:val="24"/>
          <w:vertAlign w:val="subscript"/>
          <w:lang w:eastAsia="it-IT"/>
        </w:rPr>
        <w:t>5</w:t>
      </w:r>
      <w:r w:rsidR="005D14E6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 dovr</w:t>
      </w:r>
      <w:r w:rsidR="00A53E54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anno </w:t>
      </w:r>
      <w:r w:rsidR="005D14E6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essere </w:t>
      </w:r>
      <w:r w:rsidR="00A53E54" w:rsidRPr="00FA63AD">
        <w:rPr>
          <w:rFonts w:eastAsia="Times New Roman" w:cs="Times New Roman"/>
          <w:i/>
          <w:color w:val="000000"/>
          <w:szCs w:val="24"/>
          <w:lang w:eastAsia="it-IT"/>
        </w:rPr>
        <w:t>&lt;</w:t>
      </w:r>
      <w:r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 xml:space="preserve"> € </w:t>
      </w:r>
      <w:r w:rsidR="00D624B4">
        <w:rPr>
          <w:rFonts w:eastAsia="Times New Roman" w:cs="Times New Roman"/>
          <w:bCs/>
          <w:i/>
          <w:color w:val="000000"/>
          <w:sz w:val="24"/>
          <w:szCs w:val="24"/>
          <w:lang w:eastAsia="it-IT"/>
        </w:rPr>
        <w:t>518,98</w:t>
      </w:r>
      <w:r w:rsidR="00A53E54" w:rsidRPr="00FA63AD">
        <w:rPr>
          <w:rFonts w:eastAsia="Times New Roman" w:cs="Times New Roman"/>
          <w:bCs/>
          <w:i/>
          <w:color w:val="000000"/>
          <w:sz w:val="24"/>
          <w:szCs w:val="24"/>
          <w:lang w:eastAsia="it-IT"/>
        </w:rPr>
        <w:t xml:space="preserve">, </w:t>
      </w:r>
      <w:r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IVA esclus</w:t>
      </w:r>
      <w:r w:rsidR="00A53E54" w:rsidRP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a</w:t>
      </w:r>
      <w:r w:rsidR="00FA63AD">
        <w:rPr>
          <w:rFonts w:eastAsia="Times New Roman" w:cs="Times New Roman"/>
          <w:i/>
          <w:color w:val="000000"/>
          <w:sz w:val="24"/>
          <w:szCs w:val="24"/>
          <w:lang w:eastAsia="it-IT"/>
        </w:rPr>
        <w:t>)</w:t>
      </w:r>
      <w:r w:rsidRPr="00FA63AD">
        <w:rPr>
          <w:rFonts w:eastAsia="Times New Roman" w:cs="Times New Roman"/>
          <w:bCs/>
          <w:i/>
          <w:color w:val="000000"/>
          <w:sz w:val="24"/>
          <w:szCs w:val="24"/>
          <w:lang w:eastAsia="it-IT"/>
        </w:rPr>
        <w:t>.</w:t>
      </w:r>
    </w:p>
    <w:p w:rsidR="005F2076" w:rsidRPr="0064478F" w:rsidRDefault="005F2076" w:rsidP="00D635A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5F2076" w:rsidRDefault="005F2076" w:rsidP="00D635A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64478F">
        <w:rPr>
          <w:rFonts w:eastAsia="Times New Roman" w:cs="Times New Roman"/>
          <w:color w:val="000000"/>
          <w:sz w:val="24"/>
          <w:szCs w:val="24"/>
          <w:lang w:eastAsia="it-IT"/>
        </w:rPr>
        <w:t xml:space="preserve">Si dichiara altresì </w:t>
      </w:r>
      <w:r w:rsidR="00C54B72" w:rsidRPr="0064478F">
        <w:rPr>
          <w:rFonts w:eastAsia="Times New Roman" w:cs="Times New Roman"/>
          <w:color w:val="000000"/>
          <w:sz w:val="24"/>
          <w:szCs w:val="24"/>
          <w:lang w:eastAsia="it-IT"/>
        </w:rPr>
        <w:t xml:space="preserve">che, ai sensi dell’art. </w:t>
      </w:r>
      <w:r w:rsidR="005D14E6" w:rsidRPr="0064478F">
        <w:rPr>
          <w:rFonts w:eastAsia="Times New Roman" w:cs="Times New Roman"/>
          <w:color w:val="000000"/>
          <w:sz w:val="24"/>
          <w:szCs w:val="24"/>
          <w:lang w:eastAsia="it-IT"/>
        </w:rPr>
        <w:t>95,</w:t>
      </w:r>
      <w:r w:rsidR="00116E0E" w:rsidRPr="0064478F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 w:rsidR="005D14E6" w:rsidRPr="0064478F">
        <w:rPr>
          <w:rFonts w:eastAsia="Times New Roman" w:cs="Times New Roman"/>
          <w:color w:val="000000"/>
          <w:sz w:val="24"/>
          <w:szCs w:val="24"/>
          <w:lang w:eastAsia="it-IT"/>
        </w:rPr>
        <w:t>comma 10</w:t>
      </w:r>
      <w:r w:rsidR="00202008">
        <w:rPr>
          <w:rFonts w:eastAsia="Times New Roman" w:cs="Times New Roman"/>
          <w:color w:val="000000"/>
          <w:sz w:val="24"/>
          <w:szCs w:val="24"/>
          <w:lang w:eastAsia="it-IT"/>
        </w:rPr>
        <w:t>, D.l</w:t>
      </w:r>
      <w:r w:rsidR="00C54B72" w:rsidRPr="0064478F">
        <w:rPr>
          <w:rFonts w:eastAsia="Times New Roman" w:cs="Times New Roman"/>
          <w:color w:val="000000"/>
          <w:sz w:val="24"/>
          <w:szCs w:val="24"/>
          <w:lang w:eastAsia="it-IT"/>
        </w:rPr>
        <w:t>gs. 50/2016</w:t>
      </w:r>
      <w:r w:rsidRPr="0064478F">
        <w:rPr>
          <w:rFonts w:eastAsia="Times New Roman" w:cs="Times New Roman"/>
          <w:color w:val="000000"/>
          <w:sz w:val="24"/>
          <w:szCs w:val="24"/>
          <w:lang w:eastAsia="it-IT"/>
        </w:rPr>
        <w:t xml:space="preserve">, </w:t>
      </w:r>
      <w:r w:rsidR="005D14E6" w:rsidRPr="0064478F">
        <w:rPr>
          <w:rFonts w:eastAsia="Times New Roman" w:cs="Times New Roman"/>
          <w:color w:val="000000"/>
          <w:sz w:val="24"/>
          <w:szCs w:val="24"/>
          <w:lang w:eastAsia="it-IT"/>
        </w:rPr>
        <w:t xml:space="preserve">i costi aziendali concernenti gli adempimenti delle disposizioni in materia di salute e sicurezza sui luoghi di lavoro </w:t>
      </w:r>
      <w:r w:rsidRPr="0064478F">
        <w:rPr>
          <w:rFonts w:eastAsia="Times New Roman" w:cs="Times New Roman"/>
          <w:color w:val="000000"/>
          <w:sz w:val="24"/>
          <w:szCs w:val="24"/>
          <w:lang w:eastAsia="it-IT"/>
        </w:rPr>
        <w:t>sono pari a € ……………………….</w:t>
      </w:r>
    </w:p>
    <w:p w:rsidR="00DB4B52" w:rsidRDefault="00DB4B52" w:rsidP="00D635A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DB4B52" w:rsidRPr="0064478F" w:rsidRDefault="00B04C49" w:rsidP="00D635A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color w:val="000000"/>
          <w:sz w:val="24"/>
          <w:szCs w:val="24"/>
          <w:lang w:eastAsia="it-IT"/>
        </w:rPr>
        <w:t>A</w:t>
      </w:r>
      <w:r w:rsidRPr="00B04C49">
        <w:rPr>
          <w:rFonts w:eastAsia="Times New Roman" w:cs="Times New Roman"/>
          <w:color w:val="000000"/>
          <w:sz w:val="24"/>
          <w:szCs w:val="24"/>
          <w:lang w:eastAsia="it-IT"/>
        </w:rPr>
        <w:t>l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solo fine di permettere alla S</w:t>
      </w:r>
      <w:r w:rsidRPr="00B04C49">
        <w:rPr>
          <w:rFonts w:eastAsia="Times New Roman" w:cs="Times New Roman"/>
          <w:color w:val="000000"/>
          <w:sz w:val="24"/>
          <w:szCs w:val="24"/>
          <w:lang w:eastAsia="it-IT"/>
        </w:rPr>
        <w:t xml:space="preserve">tazione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A</w:t>
      </w:r>
      <w:r w:rsidRPr="00B04C49">
        <w:rPr>
          <w:rFonts w:eastAsia="Times New Roman" w:cs="Times New Roman"/>
          <w:color w:val="000000"/>
          <w:sz w:val="24"/>
          <w:szCs w:val="24"/>
          <w:lang w:eastAsia="it-IT"/>
        </w:rPr>
        <w:t>ppaltante di effettuare una puntuale valutazione della congruità dell'offerta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, si dichiara che il c</w:t>
      </w:r>
      <w:r w:rsidR="00DB4B52" w:rsidRPr="00DB4B52">
        <w:rPr>
          <w:rFonts w:eastAsia="Times New Roman" w:cs="Times New Roman"/>
          <w:color w:val="000000"/>
          <w:sz w:val="24"/>
          <w:szCs w:val="24"/>
          <w:lang w:eastAsia="it-IT"/>
        </w:rPr>
        <w:t>osto relativ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o</w:t>
      </w:r>
      <w:r w:rsidR="00DB4B52" w:rsidRPr="00DB4B5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al personale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è pari ad €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it-IT"/>
        </w:rPr>
        <w:t>…</w:t>
      </w:r>
      <w:r w:rsidR="00106930">
        <w:rPr>
          <w:rFonts w:eastAsia="Times New Roman" w:cs="Times New Roman"/>
          <w:color w:val="000000"/>
          <w:sz w:val="24"/>
          <w:szCs w:val="24"/>
          <w:lang w:eastAsia="it-IT"/>
        </w:rPr>
        <w:t>….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it-IT"/>
        </w:rPr>
        <w:t>………..</w:t>
      </w:r>
    </w:p>
    <w:p w:rsidR="005F2076" w:rsidRDefault="005F2076" w:rsidP="00D635A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464A1A" w:rsidRDefault="00464A1A" w:rsidP="00D635AC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265B49" w:rsidRPr="00265B49" w:rsidRDefault="00265B49" w:rsidP="00D635AC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lang w:eastAsia="it-IT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it-IT"/>
        </w:rPr>
        <w:t>(luogo, data)</w:t>
      </w:r>
    </w:p>
    <w:p w:rsidR="005F2076" w:rsidRPr="0064478F" w:rsidRDefault="005F2076" w:rsidP="00465BAD">
      <w:pPr>
        <w:spacing w:after="0" w:line="240" w:lineRule="auto"/>
        <w:ind w:left="8496"/>
        <w:rPr>
          <w:rFonts w:eastAsia="Times New Roman" w:cs="Times New Roman"/>
          <w:color w:val="000000"/>
          <w:sz w:val="24"/>
          <w:szCs w:val="24"/>
          <w:lang w:eastAsia="it-IT"/>
        </w:rPr>
      </w:pPr>
    </w:p>
    <w:p w:rsidR="005F2076" w:rsidRPr="00265B49" w:rsidRDefault="00265B49" w:rsidP="00465BAD">
      <w:pPr>
        <w:spacing w:after="0" w:line="240" w:lineRule="auto"/>
        <w:ind w:left="8496"/>
        <w:rPr>
          <w:rFonts w:eastAsia="Times New Roman" w:cs="Times New Roman"/>
          <w:i/>
          <w:color w:val="000000"/>
          <w:sz w:val="24"/>
          <w:szCs w:val="24"/>
          <w:lang w:eastAsia="it-IT"/>
        </w:rPr>
      </w:pPr>
      <w:r w:rsidRPr="00265B49">
        <w:rPr>
          <w:rFonts w:eastAsia="Times New Roman" w:cs="Times New Roman"/>
          <w:i/>
          <w:color w:val="000000"/>
          <w:sz w:val="24"/>
          <w:szCs w:val="24"/>
          <w:lang w:eastAsia="it-IT"/>
        </w:rPr>
        <w:t>(</w:t>
      </w:r>
      <w:r>
        <w:rPr>
          <w:rFonts w:eastAsia="Times New Roman" w:cs="Times New Roman"/>
          <w:i/>
          <w:color w:val="000000"/>
          <w:sz w:val="24"/>
          <w:szCs w:val="24"/>
          <w:lang w:eastAsia="it-IT"/>
        </w:rPr>
        <w:t>stampigliatura della firma digitale del/i sottoscrittore/</w:t>
      </w:r>
      <w:proofErr w:type="spellStart"/>
      <w:r>
        <w:rPr>
          <w:rFonts w:eastAsia="Times New Roman" w:cs="Times New Roman"/>
          <w:i/>
          <w:color w:val="000000"/>
          <w:sz w:val="24"/>
          <w:szCs w:val="24"/>
          <w:lang w:eastAsia="it-IT"/>
        </w:rPr>
        <w:t>ri</w:t>
      </w:r>
      <w:proofErr w:type="spellEnd"/>
      <w:r w:rsidRPr="00265B49">
        <w:rPr>
          <w:rFonts w:eastAsia="Times New Roman" w:cs="Times New Roman"/>
          <w:i/>
          <w:color w:val="000000"/>
          <w:sz w:val="24"/>
          <w:szCs w:val="24"/>
          <w:lang w:eastAsia="it-IT"/>
        </w:rPr>
        <w:t>)</w:t>
      </w:r>
    </w:p>
    <w:sectPr w:rsidR="005F2076" w:rsidRPr="00265B49" w:rsidSect="005E5B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6CE3"/>
    <w:multiLevelType w:val="hybridMultilevel"/>
    <w:tmpl w:val="234E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5B16"/>
    <w:multiLevelType w:val="hybridMultilevel"/>
    <w:tmpl w:val="6E482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6902EB"/>
    <w:multiLevelType w:val="hybridMultilevel"/>
    <w:tmpl w:val="3F9E00A0"/>
    <w:lvl w:ilvl="0" w:tplc="7F045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4221"/>
    <w:multiLevelType w:val="hybridMultilevel"/>
    <w:tmpl w:val="3C72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35"/>
    <w:rsid w:val="0001427C"/>
    <w:rsid w:val="0004310E"/>
    <w:rsid w:val="000C66A7"/>
    <w:rsid w:val="000E0E03"/>
    <w:rsid w:val="00106930"/>
    <w:rsid w:val="00116E0E"/>
    <w:rsid w:val="0012249A"/>
    <w:rsid w:val="00141511"/>
    <w:rsid w:val="001B0359"/>
    <w:rsid w:val="001B6A49"/>
    <w:rsid w:val="001C4292"/>
    <w:rsid w:val="001F207B"/>
    <w:rsid w:val="00202008"/>
    <w:rsid w:val="00204C0E"/>
    <w:rsid w:val="00230224"/>
    <w:rsid w:val="00265B49"/>
    <w:rsid w:val="002A1107"/>
    <w:rsid w:val="002C0A5A"/>
    <w:rsid w:val="002D1A2C"/>
    <w:rsid w:val="002F21DB"/>
    <w:rsid w:val="00330551"/>
    <w:rsid w:val="003A7525"/>
    <w:rsid w:val="003B5E85"/>
    <w:rsid w:val="003E512A"/>
    <w:rsid w:val="003E5BE8"/>
    <w:rsid w:val="004118F3"/>
    <w:rsid w:val="00464A1A"/>
    <w:rsid w:val="00465BAD"/>
    <w:rsid w:val="0047021A"/>
    <w:rsid w:val="004750A7"/>
    <w:rsid w:val="0048010E"/>
    <w:rsid w:val="004901FB"/>
    <w:rsid w:val="004C7028"/>
    <w:rsid w:val="004D09DC"/>
    <w:rsid w:val="004E1E59"/>
    <w:rsid w:val="004F1435"/>
    <w:rsid w:val="005127DB"/>
    <w:rsid w:val="00516710"/>
    <w:rsid w:val="00535E47"/>
    <w:rsid w:val="00563D59"/>
    <w:rsid w:val="005674D1"/>
    <w:rsid w:val="0057157F"/>
    <w:rsid w:val="005C5B7B"/>
    <w:rsid w:val="005D14E6"/>
    <w:rsid w:val="005D6245"/>
    <w:rsid w:val="005E5B7A"/>
    <w:rsid w:val="005F2076"/>
    <w:rsid w:val="00607C39"/>
    <w:rsid w:val="00625C4B"/>
    <w:rsid w:val="00634F54"/>
    <w:rsid w:val="0064478F"/>
    <w:rsid w:val="006713A9"/>
    <w:rsid w:val="006C0804"/>
    <w:rsid w:val="007276FC"/>
    <w:rsid w:val="007414FF"/>
    <w:rsid w:val="00771EDC"/>
    <w:rsid w:val="007736F5"/>
    <w:rsid w:val="00792601"/>
    <w:rsid w:val="008703EB"/>
    <w:rsid w:val="008D193C"/>
    <w:rsid w:val="00904F93"/>
    <w:rsid w:val="009419BF"/>
    <w:rsid w:val="00951E48"/>
    <w:rsid w:val="00980209"/>
    <w:rsid w:val="00986C99"/>
    <w:rsid w:val="00991163"/>
    <w:rsid w:val="00992F2B"/>
    <w:rsid w:val="009C338F"/>
    <w:rsid w:val="00A51CA6"/>
    <w:rsid w:val="00A53E54"/>
    <w:rsid w:val="00AC186D"/>
    <w:rsid w:val="00B04C49"/>
    <w:rsid w:val="00B84FCA"/>
    <w:rsid w:val="00BE35B8"/>
    <w:rsid w:val="00C137C2"/>
    <w:rsid w:val="00C26169"/>
    <w:rsid w:val="00C53ED7"/>
    <w:rsid w:val="00C54B72"/>
    <w:rsid w:val="00C738CD"/>
    <w:rsid w:val="00CB0874"/>
    <w:rsid w:val="00CB2E73"/>
    <w:rsid w:val="00CD05A8"/>
    <w:rsid w:val="00D4307F"/>
    <w:rsid w:val="00D52FD1"/>
    <w:rsid w:val="00D624B4"/>
    <w:rsid w:val="00D635AC"/>
    <w:rsid w:val="00D831A9"/>
    <w:rsid w:val="00D853AB"/>
    <w:rsid w:val="00DB4B52"/>
    <w:rsid w:val="00DD4619"/>
    <w:rsid w:val="00E130B3"/>
    <w:rsid w:val="00E157F8"/>
    <w:rsid w:val="00ED4DEB"/>
    <w:rsid w:val="00EF7902"/>
    <w:rsid w:val="00F15873"/>
    <w:rsid w:val="00F64404"/>
    <w:rsid w:val="00FA63AD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54C4"/>
  <w15:docId w15:val="{32BD5322-3151-429C-ADBA-CF5503A9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24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07A0-2871-4D77-9C9F-413955A9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SPAGNUOLO Gianluigi</dc:creator>
  <cp:lastModifiedBy>Giulivi Daniele</cp:lastModifiedBy>
  <cp:revision>3</cp:revision>
  <cp:lastPrinted>2017-04-19T09:27:00Z</cp:lastPrinted>
  <dcterms:created xsi:type="dcterms:W3CDTF">2017-04-26T09:41:00Z</dcterms:created>
  <dcterms:modified xsi:type="dcterms:W3CDTF">2017-04-26T09:44:00Z</dcterms:modified>
</cp:coreProperties>
</file>