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15" w:rsidRDefault="005E5A25" w:rsidP="008133FA">
      <w:pPr>
        <w:spacing w:after="120" w:line="276" w:lineRule="auto"/>
        <w:ind w:left="1440" w:firstLine="720"/>
        <w:rPr>
          <w:rFonts w:cs="Times New Roman"/>
          <w:b/>
          <w:color w:val="165661"/>
          <w:sz w:val="22"/>
          <w:szCs w:val="22"/>
        </w:rPr>
      </w:pPr>
      <w:r w:rsidRPr="00D7098D">
        <w:rPr>
          <w:rFonts w:cs="Times New Roman"/>
          <w:b/>
          <w:color w:val="165661"/>
          <w:sz w:val="22"/>
          <w:szCs w:val="22"/>
        </w:rPr>
        <w:t>D</w:t>
      </w:r>
      <w:r w:rsidR="00305015">
        <w:rPr>
          <w:rFonts w:cs="Times New Roman"/>
          <w:b/>
          <w:color w:val="165661"/>
          <w:sz w:val="22"/>
          <w:szCs w:val="22"/>
        </w:rPr>
        <w:t>ETERMINAZIONE N.</w:t>
      </w:r>
      <w:r w:rsidR="00F34D00">
        <w:rPr>
          <w:rFonts w:cs="Times New Roman"/>
          <w:b/>
          <w:color w:val="165661"/>
          <w:sz w:val="22"/>
          <w:szCs w:val="22"/>
        </w:rPr>
        <w:t>268</w:t>
      </w:r>
      <w:r w:rsidR="00A60B2E">
        <w:rPr>
          <w:rFonts w:cs="Times New Roman"/>
          <w:b/>
          <w:color w:val="165661"/>
          <w:sz w:val="22"/>
          <w:szCs w:val="22"/>
        </w:rPr>
        <w:t>/2017</w:t>
      </w:r>
    </w:p>
    <w:p w:rsidR="008133FA" w:rsidRPr="00305015" w:rsidRDefault="008133FA" w:rsidP="008133FA">
      <w:pPr>
        <w:spacing w:after="120" w:line="276" w:lineRule="auto"/>
        <w:ind w:left="1440" w:firstLine="720"/>
        <w:rPr>
          <w:rFonts w:cs="Times New Roman"/>
          <w:b/>
          <w:color w:val="165661"/>
          <w:sz w:val="22"/>
          <w:szCs w:val="22"/>
        </w:rPr>
      </w:pPr>
    </w:p>
    <w:p w:rsidR="00135E4C" w:rsidRPr="0047165A" w:rsidRDefault="00135E4C" w:rsidP="00135E4C">
      <w:pPr>
        <w:spacing w:line="276" w:lineRule="auto"/>
        <w:rPr>
          <w:rFonts w:ascii="Tahoma" w:hAnsi="Tahoma"/>
          <w:color w:val="961E5A"/>
          <w:sz w:val="18"/>
          <w:szCs w:val="18"/>
        </w:rPr>
      </w:pPr>
      <w:r w:rsidRPr="0047165A">
        <w:rPr>
          <w:rFonts w:ascii="Tahoma" w:hAnsi="Tahoma" w:cs="Times New Roman"/>
          <w:b/>
          <w:color w:val="961E5A"/>
          <w:sz w:val="18"/>
          <w:szCs w:val="18"/>
        </w:rPr>
        <w:t>Oggetto</w:t>
      </w:r>
    </w:p>
    <w:p w:rsidR="00135E4C" w:rsidRPr="0047165A" w:rsidRDefault="00135E4C" w:rsidP="00135E4C">
      <w:pPr>
        <w:spacing w:line="276" w:lineRule="auto"/>
        <w:rPr>
          <w:rFonts w:ascii="Tahoma" w:hAnsi="Tahoma"/>
          <w:color w:val="165661"/>
          <w:sz w:val="18"/>
          <w:szCs w:val="18"/>
        </w:rPr>
      </w:pPr>
    </w:p>
    <w:p w:rsidR="0062531D" w:rsidRPr="009A7287" w:rsidRDefault="00B51B5C" w:rsidP="002F71D0">
      <w:pPr>
        <w:widowControl/>
        <w:suppressAutoHyphens w:val="0"/>
        <w:autoSpaceDE w:val="0"/>
        <w:autoSpaceDN w:val="0"/>
        <w:adjustRightInd w:val="0"/>
        <w:spacing w:after="120" w:line="276" w:lineRule="auto"/>
        <w:jc w:val="both"/>
        <w:rPr>
          <w:rFonts w:cs="Times New Roman"/>
          <w:color w:val="165661"/>
          <w:sz w:val="22"/>
          <w:szCs w:val="22"/>
        </w:rPr>
      </w:pPr>
      <w:r w:rsidRPr="00CD5F4D">
        <w:rPr>
          <w:rFonts w:cs="Times New Roman"/>
          <w:b/>
          <w:color w:val="165661"/>
          <w:sz w:val="22"/>
          <w:szCs w:val="22"/>
        </w:rPr>
        <w:t xml:space="preserve">Conferimento di </w:t>
      </w:r>
      <w:r w:rsidR="00755586">
        <w:rPr>
          <w:rFonts w:cs="Times New Roman"/>
          <w:b/>
          <w:color w:val="165661"/>
          <w:sz w:val="22"/>
          <w:szCs w:val="22"/>
        </w:rPr>
        <w:t>due</w:t>
      </w:r>
      <w:r w:rsidR="002B2F1E">
        <w:rPr>
          <w:rFonts w:cs="Times New Roman"/>
          <w:b/>
          <w:color w:val="165661"/>
          <w:sz w:val="22"/>
          <w:szCs w:val="22"/>
        </w:rPr>
        <w:t xml:space="preserve"> incarichi</w:t>
      </w:r>
      <w:r w:rsidRPr="00CD5F4D">
        <w:rPr>
          <w:rFonts w:cs="Times New Roman"/>
          <w:b/>
          <w:color w:val="165661"/>
          <w:sz w:val="22"/>
          <w:szCs w:val="22"/>
        </w:rPr>
        <w:t xml:space="preserve"> di collaborazione c</w:t>
      </w:r>
      <w:r w:rsidR="00C12528">
        <w:rPr>
          <w:rFonts w:cs="Times New Roman"/>
          <w:b/>
          <w:color w:val="165661"/>
          <w:sz w:val="22"/>
          <w:szCs w:val="22"/>
        </w:rPr>
        <w:t>oordinata e continuativa al</w:t>
      </w:r>
      <w:r w:rsidR="002B2F1E">
        <w:rPr>
          <w:rFonts w:cs="Times New Roman"/>
          <w:b/>
          <w:color w:val="165661"/>
          <w:sz w:val="22"/>
          <w:szCs w:val="22"/>
        </w:rPr>
        <w:t>l’ing</w:t>
      </w:r>
      <w:r w:rsidRPr="00FE705E">
        <w:rPr>
          <w:rFonts w:cs="Times New Roman"/>
          <w:b/>
          <w:color w:val="165661"/>
          <w:sz w:val="22"/>
          <w:szCs w:val="22"/>
        </w:rPr>
        <w:t xml:space="preserve">. </w:t>
      </w:r>
      <w:r w:rsidR="002B2F1E">
        <w:rPr>
          <w:rFonts w:cs="Times New Roman"/>
          <w:b/>
          <w:color w:val="165661"/>
          <w:sz w:val="22"/>
          <w:szCs w:val="22"/>
        </w:rPr>
        <w:t xml:space="preserve">Walter </w:t>
      </w:r>
      <w:r w:rsidR="00DD09C9">
        <w:rPr>
          <w:rFonts w:cs="Times New Roman"/>
          <w:b/>
          <w:color w:val="165661"/>
          <w:sz w:val="22"/>
          <w:szCs w:val="22"/>
        </w:rPr>
        <w:t>ARRIGHETTI</w:t>
      </w:r>
      <w:r w:rsidR="00755586">
        <w:rPr>
          <w:rFonts w:cs="Times New Roman"/>
          <w:b/>
          <w:color w:val="165661"/>
          <w:sz w:val="22"/>
          <w:szCs w:val="22"/>
        </w:rPr>
        <w:t xml:space="preserve"> e </w:t>
      </w:r>
      <w:r w:rsidR="00755586" w:rsidRPr="00755586">
        <w:rPr>
          <w:rFonts w:cs="Times New Roman"/>
          <w:b/>
          <w:color w:val="165661"/>
          <w:sz w:val="22"/>
          <w:szCs w:val="22"/>
        </w:rPr>
        <w:t>al dott. Antonio Giovanni SCHIAVONE</w:t>
      </w:r>
      <w:r w:rsidR="002B2F1E">
        <w:rPr>
          <w:rFonts w:cs="Times New Roman"/>
          <w:b/>
          <w:color w:val="165661"/>
          <w:sz w:val="22"/>
          <w:szCs w:val="22"/>
        </w:rPr>
        <w:t xml:space="preserve"> </w:t>
      </w:r>
      <w:r w:rsidRPr="00CD5F4D">
        <w:rPr>
          <w:rFonts w:cs="Times New Roman"/>
          <w:b/>
          <w:color w:val="165661"/>
          <w:sz w:val="22"/>
          <w:szCs w:val="22"/>
        </w:rPr>
        <w:t>nell’ambito del</w:t>
      </w:r>
      <w:r w:rsidR="002B2F1E">
        <w:rPr>
          <w:rFonts w:cs="Times New Roman"/>
          <w:b/>
          <w:color w:val="165661"/>
          <w:sz w:val="22"/>
          <w:szCs w:val="22"/>
        </w:rPr>
        <w:t xml:space="preserve">le </w:t>
      </w:r>
      <w:r w:rsidR="002B2F1E" w:rsidRPr="002B2F1E">
        <w:rPr>
          <w:rFonts w:cs="Times New Roman"/>
          <w:b/>
          <w:color w:val="165661"/>
          <w:sz w:val="22"/>
          <w:szCs w:val="22"/>
        </w:rPr>
        <w:t>attività progettuali del Servizio Accreditamento e della conduzione esecutiva del progetto SPID</w:t>
      </w:r>
      <w:r w:rsidRPr="00CD5F4D">
        <w:rPr>
          <w:rFonts w:cs="Times New Roman"/>
          <w:b/>
          <w:color w:val="165661"/>
          <w:sz w:val="22"/>
          <w:szCs w:val="22"/>
        </w:rPr>
        <w:t xml:space="preserve"> </w:t>
      </w:r>
      <w:r w:rsidR="00BF3478" w:rsidRPr="00722098">
        <w:rPr>
          <w:rFonts w:cs="Times New Roman"/>
          <w:b/>
          <w:color w:val="165661"/>
          <w:sz w:val="22"/>
          <w:szCs w:val="22"/>
        </w:rPr>
        <w:t>–</w:t>
      </w:r>
      <w:r w:rsidR="00BF3478" w:rsidRPr="00FE705E">
        <w:rPr>
          <w:rFonts w:cs="Times New Roman"/>
          <w:b/>
          <w:color w:val="165661"/>
          <w:sz w:val="22"/>
          <w:szCs w:val="22"/>
        </w:rPr>
        <w:t xml:space="preserve"> Avviso </w:t>
      </w:r>
      <w:r w:rsidR="002B2F1E">
        <w:rPr>
          <w:rFonts w:cs="Times New Roman"/>
          <w:b/>
          <w:color w:val="165661"/>
          <w:sz w:val="22"/>
          <w:szCs w:val="22"/>
        </w:rPr>
        <w:t>2</w:t>
      </w:r>
      <w:r w:rsidR="00C12528">
        <w:rPr>
          <w:rFonts w:cs="Times New Roman"/>
          <w:b/>
          <w:color w:val="165661"/>
          <w:sz w:val="22"/>
          <w:szCs w:val="22"/>
        </w:rPr>
        <w:t>/2017</w:t>
      </w:r>
      <w:r w:rsidR="00BF3478" w:rsidRPr="00FE705E">
        <w:rPr>
          <w:rFonts w:cs="Times New Roman"/>
          <w:b/>
          <w:color w:val="165661"/>
          <w:sz w:val="22"/>
          <w:szCs w:val="22"/>
        </w:rPr>
        <w:t xml:space="preserve"> – </w:t>
      </w:r>
      <w:r w:rsidR="00D72032" w:rsidRPr="00FE705E">
        <w:rPr>
          <w:rFonts w:cs="Times New Roman"/>
          <w:b/>
          <w:color w:val="165661"/>
          <w:sz w:val="22"/>
          <w:szCs w:val="22"/>
        </w:rPr>
        <w:t xml:space="preserve">Profilo </w:t>
      </w:r>
      <w:r w:rsidR="00C12528">
        <w:rPr>
          <w:rFonts w:cs="Times New Roman"/>
          <w:b/>
          <w:color w:val="165661"/>
          <w:sz w:val="22"/>
          <w:szCs w:val="22"/>
        </w:rPr>
        <w:t>A</w:t>
      </w:r>
      <w:r w:rsidR="0062531D" w:rsidRPr="00FE705E">
        <w:rPr>
          <w:rFonts w:cs="Times New Roman"/>
          <w:b/>
          <w:color w:val="165661"/>
          <w:sz w:val="22"/>
          <w:szCs w:val="22"/>
        </w:rPr>
        <w:t>.</w:t>
      </w:r>
    </w:p>
    <w:p w:rsidR="00DB6C0C" w:rsidRDefault="00DB6C0C" w:rsidP="00125D92">
      <w:pPr>
        <w:spacing w:line="276" w:lineRule="auto"/>
        <w:jc w:val="both"/>
        <w:rPr>
          <w:rFonts w:cs="Times New Roman"/>
          <w:b/>
          <w:color w:val="165661"/>
          <w:sz w:val="22"/>
          <w:szCs w:val="22"/>
        </w:rPr>
      </w:pPr>
    </w:p>
    <w:p w:rsidR="00F16C57" w:rsidRDefault="00F16C57" w:rsidP="00135E4C">
      <w:pPr>
        <w:spacing w:line="276" w:lineRule="auto"/>
        <w:rPr>
          <w:rFonts w:cs="Times New Roman"/>
          <w:b/>
          <w:color w:val="165661"/>
          <w:sz w:val="22"/>
          <w:szCs w:val="22"/>
        </w:rPr>
      </w:pPr>
    </w:p>
    <w:p w:rsidR="000F083B" w:rsidRDefault="000F083B" w:rsidP="00135E4C">
      <w:pPr>
        <w:spacing w:line="276" w:lineRule="auto"/>
        <w:rPr>
          <w:rFonts w:cs="Times New Roman"/>
          <w:b/>
          <w:color w:val="165661"/>
          <w:sz w:val="22"/>
          <w:szCs w:val="22"/>
        </w:rPr>
      </w:pPr>
    </w:p>
    <w:p w:rsidR="005E5A25" w:rsidRPr="0029060B" w:rsidRDefault="005E5A25" w:rsidP="0029060B">
      <w:pPr>
        <w:spacing w:after="120" w:line="276" w:lineRule="auto"/>
        <w:ind w:left="1440" w:firstLine="720"/>
        <w:rPr>
          <w:rFonts w:cs="Times New Roman"/>
          <w:b/>
          <w:color w:val="165661"/>
          <w:sz w:val="22"/>
          <w:szCs w:val="22"/>
        </w:rPr>
      </w:pPr>
      <w:r w:rsidRPr="0029060B">
        <w:rPr>
          <w:rFonts w:cs="Times New Roman"/>
          <w:b/>
          <w:color w:val="165661"/>
          <w:sz w:val="22"/>
          <w:szCs w:val="22"/>
        </w:rPr>
        <w:t>IL DIRETTORE GENERALE</w:t>
      </w:r>
    </w:p>
    <w:p w:rsidR="005E5A25" w:rsidRDefault="005E5A25" w:rsidP="005E5A25">
      <w:pPr>
        <w:spacing w:line="276" w:lineRule="auto"/>
        <w:ind w:left="1440" w:firstLine="720"/>
        <w:rPr>
          <w:sz w:val="22"/>
          <w:szCs w:val="22"/>
        </w:rPr>
      </w:pPr>
    </w:p>
    <w:p w:rsidR="00991079" w:rsidRPr="00991079" w:rsidRDefault="00991079" w:rsidP="00991079">
      <w:pPr>
        <w:spacing w:after="120" w:line="276" w:lineRule="auto"/>
        <w:jc w:val="both"/>
        <w:rPr>
          <w:rFonts w:cs="Times New Roman"/>
          <w:color w:val="165661"/>
          <w:sz w:val="22"/>
          <w:szCs w:val="22"/>
        </w:rPr>
      </w:pPr>
      <w:r w:rsidRPr="00FE705E">
        <w:rPr>
          <w:rFonts w:cs="Times New Roman"/>
          <w:b/>
          <w:color w:val="165661"/>
          <w:sz w:val="22"/>
          <w:szCs w:val="22"/>
        </w:rPr>
        <w:t>VISTI</w:t>
      </w:r>
      <w:r w:rsidRPr="00991079">
        <w:rPr>
          <w:rFonts w:eastAsia="MS Mincho" w:cs="Times New Roman"/>
          <w:kern w:val="0"/>
          <w:lang w:eastAsia="en-US" w:bidi="ar-SA"/>
        </w:rPr>
        <w:t xml:space="preserve"> </w:t>
      </w:r>
      <w:r w:rsidRPr="00991079">
        <w:rPr>
          <w:rFonts w:cs="Times New Roman"/>
          <w:color w:val="165661"/>
          <w:sz w:val="22"/>
          <w:szCs w:val="22"/>
        </w:rPr>
        <w:t xml:space="preserve">gli articoli 19 (Istituzione dell’Agenzia per l’Italia Digitale), 21 (Organi e statuto), 22 (Soppressione di </w:t>
      </w:r>
      <w:proofErr w:type="spellStart"/>
      <w:r w:rsidRPr="00991079">
        <w:rPr>
          <w:rFonts w:cs="Times New Roman"/>
          <w:color w:val="165661"/>
          <w:sz w:val="22"/>
          <w:szCs w:val="22"/>
        </w:rPr>
        <w:t>DigitPA</w:t>
      </w:r>
      <w:proofErr w:type="spellEnd"/>
      <w:r w:rsidRPr="00991079">
        <w:rPr>
          <w:rFonts w:cs="Times New Roman"/>
          <w:color w:val="165661"/>
          <w:sz w:val="22"/>
          <w:szCs w:val="22"/>
        </w:rPr>
        <w:t xml:space="preserve"> e dell’Agenzia per la diffusione delle tecnologie per l’innovazione; successione dei rapporti e individuazione delle effettive risorse umane e strumentali) del decreto legge n. 83 del 22 giugno 2012, recante “Misure urgenti per la crescita del Paese”, convertito, con modificazioni, nella legge n. 134 del 7 agosto 2012 e </w:t>
      </w:r>
      <w:proofErr w:type="spellStart"/>
      <w:r w:rsidRPr="00991079">
        <w:rPr>
          <w:rFonts w:cs="Times New Roman"/>
          <w:color w:val="165661"/>
          <w:sz w:val="22"/>
          <w:szCs w:val="22"/>
        </w:rPr>
        <w:t>s.m.i.</w:t>
      </w:r>
      <w:proofErr w:type="spellEnd"/>
      <w:r w:rsidRPr="00991079">
        <w:rPr>
          <w:rFonts w:cs="Times New Roman"/>
          <w:color w:val="165661"/>
          <w:sz w:val="22"/>
          <w:szCs w:val="22"/>
        </w:rPr>
        <w:t xml:space="preserve"> e l’articolo 14-bis (Agenzia per l’Italia digitale) del decreto legislativo n.82 del 7 marzo 2005 (Codice dell’amministrazione digitale) e </w:t>
      </w:r>
      <w:proofErr w:type="spellStart"/>
      <w:r w:rsidRPr="00991079">
        <w:rPr>
          <w:rFonts w:cs="Times New Roman"/>
          <w:color w:val="165661"/>
          <w:sz w:val="22"/>
          <w:szCs w:val="22"/>
        </w:rPr>
        <w:t>s.m.i.</w:t>
      </w:r>
      <w:proofErr w:type="spellEnd"/>
      <w:r w:rsidRPr="00991079">
        <w:rPr>
          <w:rFonts w:cs="Times New Roman"/>
          <w:color w:val="165661"/>
          <w:sz w:val="22"/>
          <w:szCs w:val="22"/>
        </w:rPr>
        <w:t>;</w:t>
      </w:r>
    </w:p>
    <w:p w:rsidR="00B51B5C" w:rsidRPr="00B51B5C" w:rsidRDefault="00B51B5C" w:rsidP="00B51B5C">
      <w:pPr>
        <w:spacing w:after="120" w:line="276" w:lineRule="auto"/>
        <w:jc w:val="both"/>
        <w:rPr>
          <w:rFonts w:cs="Times New Roman"/>
          <w:b/>
          <w:color w:val="165661"/>
          <w:sz w:val="22"/>
          <w:szCs w:val="22"/>
        </w:rPr>
      </w:pPr>
      <w:r w:rsidRPr="00B51B5C">
        <w:rPr>
          <w:rFonts w:cs="Times New Roman"/>
          <w:b/>
          <w:color w:val="165661"/>
          <w:sz w:val="22"/>
          <w:szCs w:val="22"/>
        </w:rPr>
        <w:t xml:space="preserve">VISTO </w:t>
      </w:r>
      <w:r w:rsidRPr="00B51B5C">
        <w:rPr>
          <w:rFonts w:cs="Times New Roman"/>
          <w:color w:val="165661"/>
          <w:sz w:val="22"/>
          <w:szCs w:val="22"/>
        </w:rPr>
        <w:t>il decreto del Presidente del Consiglio dei Ministri dell’8 gennaio 2014 (pubblicato sulla GURI n. 37 del 14 febbraio 2014), che ha approvato lo Statuto dell’Agenzia per l’Italia Digitale (AgID);</w:t>
      </w:r>
    </w:p>
    <w:p w:rsidR="00B51B5C" w:rsidRDefault="00B51B5C" w:rsidP="00B51B5C">
      <w:pPr>
        <w:spacing w:after="120" w:line="276" w:lineRule="auto"/>
        <w:jc w:val="both"/>
        <w:rPr>
          <w:rFonts w:cs="Times New Roman"/>
          <w:color w:val="165661"/>
          <w:sz w:val="22"/>
          <w:szCs w:val="22"/>
        </w:rPr>
      </w:pPr>
      <w:r w:rsidRPr="00B51B5C">
        <w:rPr>
          <w:rFonts w:cs="Times New Roman"/>
          <w:b/>
          <w:color w:val="165661"/>
          <w:sz w:val="22"/>
          <w:szCs w:val="22"/>
        </w:rPr>
        <w:t xml:space="preserve">VISTO </w:t>
      </w:r>
      <w:r w:rsidRPr="00B51B5C">
        <w:rPr>
          <w:rFonts w:cs="Times New Roman"/>
          <w:color w:val="165661"/>
          <w:sz w:val="22"/>
          <w:szCs w:val="22"/>
        </w:rPr>
        <w:t>il decreto del Presidente del Consiglio dei Ministri del 30 aprile 2015, registrato alla Corte dei conti in data 10 giugno 2015 al n.1574, con il quale il dott. Antonio Francesco Maria Samaritani è stato nominato, per la durata di un triennio, Direttore Generale dell’Agenzia per l’Italia Digitale con decorrenza dalla data del predetto decreto;</w:t>
      </w:r>
    </w:p>
    <w:p w:rsidR="00895407" w:rsidRDefault="00895407" w:rsidP="00B51B5C">
      <w:pPr>
        <w:spacing w:after="120" w:line="276" w:lineRule="auto"/>
        <w:jc w:val="both"/>
        <w:rPr>
          <w:rFonts w:cs="Times New Roman"/>
          <w:b/>
          <w:color w:val="165661"/>
          <w:sz w:val="22"/>
          <w:szCs w:val="22"/>
        </w:rPr>
      </w:pPr>
      <w:r w:rsidRPr="00BA7153">
        <w:rPr>
          <w:rFonts w:cs="Times New Roman"/>
          <w:b/>
          <w:color w:val="165661"/>
          <w:sz w:val="22"/>
          <w:szCs w:val="22"/>
        </w:rPr>
        <w:t>VISTO</w:t>
      </w:r>
      <w:r>
        <w:rPr>
          <w:rFonts w:cs="Times New Roman"/>
          <w:color w:val="165661"/>
          <w:sz w:val="22"/>
          <w:szCs w:val="22"/>
        </w:rPr>
        <w:t xml:space="preserve"> </w:t>
      </w:r>
      <w:r w:rsidRPr="00991079">
        <w:rPr>
          <w:rFonts w:cs="Times New Roman"/>
          <w:color w:val="165661"/>
          <w:sz w:val="22"/>
          <w:szCs w:val="22"/>
        </w:rPr>
        <w:t>l’art. 1, comma 188, della legge 23 dicembre 2005, n. 266 che consente all’Agenzia per l’Italia Digitale, la stipula di contratti di collaborazione coordinata e continuativa per l’attuazione di progetti di innovazione tecnologica i cui oneri non risultino a carico degli stanziamenti previsti per il funzionamento;</w:t>
      </w:r>
    </w:p>
    <w:p w:rsidR="00991079" w:rsidRDefault="00991079" w:rsidP="00B51B5C">
      <w:pPr>
        <w:spacing w:after="120" w:line="276" w:lineRule="auto"/>
        <w:jc w:val="both"/>
        <w:rPr>
          <w:rFonts w:cs="Times New Roman"/>
          <w:color w:val="165661"/>
          <w:sz w:val="22"/>
          <w:szCs w:val="22"/>
        </w:rPr>
      </w:pPr>
      <w:r w:rsidRPr="00991079">
        <w:rPr>
          <w:rFonts w:cs="Times New Roman"/>
          <w:b/>
          <w:color w:val="165661"/>
          <w:sz w:val="22"/>
          <w:szCs w:val="22"/>
        </w:rPr>
        <w:t>VISTO</w:t>
      </w:r>
      <w:r>
        <w:rPr>
          <w:rFonts w:cs="Times New Roman"/>
          <w:color w:val="165661"/>
          <w:sz w:val="22"/>
          <w:szCs w:val="22"/>
        </w:rPr>
        <w:t xml:space="preserve"> </w:t>
      </w:r>
      <w:r w:rsidR="00327186">
        <w:rPr>
          <w:rFonts w:cs="Times New Roman"/>
          <w:color w:val="165661"/>
          <w:sz w:val="22"/>
          <w:szCs w:val="22"/>
        </w:rPr>
        <w:t>l’art. 7 del</w:t>
      </w:r>
      <w:r>
        <w:rPr>
          <w:rFonts w:cs="Times New Roman"/>
          <w:color w:val="165661"/>
          <w:sz w:val="22"/>
          <w:szCs w:val="22"/>
        </w:rPr>
        <w:t xml:space="preserve"> decreto legislativo </w:t>
      </w:r>
      <w:r w:rsidR="00895407">
        <w:rPr>
          <w:rFonts w:cs="Times New Roman"/>
          <w:color w:val="165661"/>
          <w:sz w:val="22"/>
          <w:szCs w:val="22"/>
        </w:rPr>
        <w:t xml:space="preserve">n. 165 del </w:t>
      </w:r>
      <w:r>
        <w:rPr>
          <w:rFonts w:cs="Times New Roman"/>
          <w:color w:val="165661"/>
          <w:sz w:val="22"/>
          <w:szCs w:val="22"/>
        </w:rPr>
        <w:t>30 marzo 2001;</w:t>
      </w:r>
    </w:p>
    <w:p w:rsidR="00991079" w:rsidRPr="00991079" w:rsidRDefault="00991079" w:rsidP="00991079">
      <w:pPr>
        <w:spacing w:after="120" w:line="276" w:lineRule="auto"/>
        <w:jc w:val="both"/>
        <w:rPr>
          <w:rFonts w:cs="Times New Roman"/>
          <w:color w:val="165661"/>
          <w:sz w:val="22"/>
          <w:szCs w:val="22"/>
        </w:rPr>
      </w:pPr>
      <w:r w:rsidRPr="00991079">
        <w:rPr>
          <w:rFonts w:cs="Times New Roman"/>
          <w:b/>
          <w:color w:val="165661"/>
          <w:sz w:val="22"/>
          <w:szCs w:val="22"/>
        </w:rPr>
        <w:t>VISTO</w:t>
      </w:r>
      <w:r w:rsidR="00895407">
        <w:rPr>
          <w:rFonts w:cs="Times New Roman"/>
          <w:color w:val="165661"/>
          <w:sz w:val="22"/>
          <w:szCs w:val="22"/>
        </w:rPr>
        <w:t xml:space="preserve"> l’art. 22 del </w:t>
      </w:r>
      <w:r w:rsidR="00895407" w:rsidRPr="00895407">
        <w:rPr>
          <w:rFonts w:cs="Times New Roman"/>
          <w:color w:val="165661"/>
          <w:sz w:val="22"/>
          <w:szCs w:val="22"/>
        </w:rPr>
        <w:t>decreto legislativo</w:t>
      </w:r>
      <w:r w:rsidR="00895407">
        <w:rPr>
          <w:rFonts w:cs="Times New Roman"/>
          <w:color w:val="165661"/>
          <w:sz w:val="22"/>
          <w:szCs w:val="22"/>
        </w:rPr>
        <w:t xml:space="preserve"> n. 75 del 25 maggio 2017</w:t>
      </w:r>
      <w:r w:rsidRPr="00991079">
        <w:rPr>
          <w:rFonts w:cs="Times New Roman"/>
          <w:color w:val="165661"/>
          <w:sz w:val="22"/>
          <w:szCs w:val="22"/>
        </w:rPr>
        <w:t>;</w:t>
      </w:r>
    </w:p>
    <w:p w:rsidR="00BA7153" w:rsidRDefault="00BA7153" w:rsidP="00B51B5C">
      <w:pPr>
        <w:spacing w:after="120" w:line="276" w:lineRule="auto"/>
        <w:jc w:val="both"/>
        <w:rPr>
          <w:rFonts w:cs="Times New Roman"/>
          <w:b/>
          <w:color w:val="165661"/>
          <w:sz w:val="22"/>
          <w:szCs w:val="22"/>
        </w:rPr>
      </w:pPr>
      <w:r w:rsidRPr="003F6247">
        <w:rPr>
          <w:rFonts w:cs="Times New Roman"/>
          <w:b/>
          <w:color w:val="165661"/>
          <w:sz w:val="22"/>
          <w:szCs w:val="22"/>
        </w:rPr>
        <w:t xml:space="preserve">TENUTO CONTO </w:t>
      </w:r>
      <w:r w:rsidRPr="00BA7153">
        <w:rPr>
          <w:rFonts w:cs="Times New Roman"/>
          <w:color w:val="165661"/>
          <w:sz w:val="22"/>
          <w:szCs w:val="22"/>
        </w:rPr>
        <w:t xml:space="preserve">di quanto previsto dalle disposizioni attualmente vigenti in </w:t>
      </w:r>
      <w:r w:rsidRPr="00BA7153">
        <w:rPr>
          <w:rFonts w:cs="Times New Roman"/>
          <w:color w:val="165661"/>
          <w:sz w:val="22"/>
          <w:szCs w:val="22"/>
        </w:rPr>
        <w:lastRenderedPageBreak/>
        <w:t>merito all’</w:t>
      </w:r>
      <w:r>
        <w:rPr>
          <w:rFonts w:cs="Times New Roman"/>
          <w:color w:val="165661"/>
          <w:sz w:val="22"/>
          <w:szCs w:val="22"/>
        </w:rPr>
        <w:t xml:space="preserve">assoggettamento </w:t>
      </w:r>
      <w:r w:rsidRPr="00BA7153">
        <w:rPr>
          <w:rFonts w:cs="Times New Roman"/>
          <w:color w:val="165661"/>
          <w:sz w:val="22"/>
          <w:szCs w:val="22"/>
        </w:rPr>
        <w:t xml:space="preserve">al controllo preventivo di legittimità della Corte dei Conti </w:t>
      </w:r>
      <w:r>
        <w:rPr>
          <w:rFonts w:cs="Times New Roman"/>
          <w:color w:val="165661"/>
          <w:sz w:val="22"/>
          <w:szCs w:val="22"/>
        </w:rPr>
        <w:t>de</w:t>
      </w:r>
      <w:r w:rsidRPr="00BA7153">
        <w:rPr>
          <w:rFonts w:cs="Times New Roman"/>
          <w:color w:val="165661"/>
          <w:sz w:val="22"/>
          <w:szCs w:val="22"/>
        </w:rPr>
        <w:t xml:space="preserve">gli atti concernenti </w:t>
      </w:r>
      <w:r>
        <w:rPr>
          <w:rFonts w:cs="Times New Roman"/>
          <w:color w:val="165661"/>
          <w:sz w:val="22"/>
          <w:szCs w:val="22"/>
        </w:rPr>
        <w:t xml:space="preserve">il conferimento degli incarichi individuali </w:t>
      </w:r>
      <w:r w:rsidR="003F6247">
        <w:rPr>
          <w:rFonts w:cs="Times New Roman"/>
          <w:color w:val="165661"/>
          <w:sz w:val="22"/>
          <w:szCs w:val="22"/>
        </w:rPr>
        <w:t>con contratti di lavoro autonomo, di natura occasionale o coordinata e continuativa, di cui a</w:t>
      </w:r>
      <w:r>
        <w:rPr>
          <w:rFonts w:cs="Times New Roman"/>
          <w:color w:val="165661"/>
          <w:sz w:val="22"/>
          <w:szCs w:val="22"/>
        </w:rPr>
        <w:t>l citato art.</w:t>
      </w:r>
      <w:r w:rsidRPr="00BA7153">
        <w:rPr>
          <w:rFonts w:cs="Times New Roman"/>
          <w:color w:val="165661"/>
          <w:sz w:val="22"/>
          <w:szCs w:val="22"/>
        </w:rPr>
        <w:t xml:space="preserve"> 7, comma</w:t>
      </w:r>
      <w:r w:rsidRPr="00B51B5C">
        <w:rPr>
          <w:rFonts w:cs="Times New Roman"/>
          <w:color w:val="165661"/>
          <w:sz w:val="22"/>
          <w:szCs w:val="22"/>
        </w:rPr>
        <w:t xml:space="preserve"> 6, del d.lgs. n.165/2001;</w:t>
      </w:r>
    </w:p>
    <w:p w:rsidR="006360F6" w:rsidRPr="00EA4437" w:rsidRDefault="00991079" w:rsidP="00EA4437">
      <w:pPr>
        <w:spacing w:after="120" w:line="276" w:lineRule="auto"/>
        <w:jc w:val="both"/>
        <w:rPr>
          <w:rFonts w:cs="Times New Roman"/>
          <w:color w:val="165661"/>
          <w:sz w:val="22"/>
          <w:szCs w:val="22"/>
        </w:rPr>
      </w:pPr>
      <w:r w:rsidRPr="006360F6">
        <w:rPr>
          <w:rFonts w:cs="Times New Roman"/>
          <w:b/>
          <w:color w:val="165661"/>
          <w:sz w:val="22"/>
          <w:szCs w:val="22"/>
        </w:rPr>
        <w:t>RILEVATO</w:t>
      </w:r>
      <w:r w:rsidRPr="006360F6">
        <w:rPr>
          <w:rFonts w:cs="Times New Roman"/>
          <w:color w:val="165661"/>
          <w:sz w:val="22"/>
          <w:szCs w:val="22"/>
        </w:rPr>
        <w:t xml:space="preserve"> </w:t>
      </w:r>
      <w:r w:rsidR="00B51B5C" w:rsidRPr="006360F6">
        <w:rPr>
          <w:rFonts w:cs="Times New Roman"/>
          <w:color w:val="165661"/>
          <w:sz w:val="22"/>
          <w:szCs w:val="22"/>
        </w:rPr>
        <w:t xml:space="preserve">che con apposita nota </w:t>
      </w:r>
      <w:proofErr w:type="spellStart"/>
      <w:r w:rsidR="002929D7">
        <w:rPr>
          <w:rFonts w:cs="Times New Roman"/>
          <w:color w:val="165661"/>
          <w:sz w:val="22"/>
          <w:szCs w:val="22"/>
        </w:rPr>
        <w:t>prot</w:t>
      </w:r>
      <w:proofErr w:type="spellEnd"/>
      <w:r w:rsidR="002929D7">
        <w:rPr>
          <w:rFonts w:cs="Times New Roman"/>
          <w:color w:val="165661"/>
          <w:sz w:val="22"/>
          <w:szCs w:val="22"/>
        </w:rPr>
        <w:t xml:space="preserve">. reg. </w:t>
      </w:r>
      <w:proofErr w:type="spellStart"/>
      <w:r w:rsidR="002929D7">
        <w:rPr>
          <w:rFonts w:cs="Times New Roman"/>
          <w:color w:val="165661"/>
          <w:sz w:val="22"/>
          <w:szCs w:val="22"/>
        </w:rPr>
        <w:t>int</w:t>
      </w:r>
      <w:proofErr w:type="spellEnd"/>
      <w:r w:rsidR="002929D7">
        <w:rPr>
          <w:rFonts w:cs="Times New Roman"/>
          <w:color w:val="165661"/>
          <w:sz w:val="22"/>
          <w:szCs w:val="22"/>
        </w:rPr>
        <w:t xml:space="preserve">. n. 8 del 13 gennaio 2017, </w:t>
      </w:r>
      <w:r w:rsidR="00B51B5C" w:rsidRPr="006360F6">
        <w:rPr>
          <w:rFonts w:cs="Times New Roman"/>
          <w:color w:val="165661"/>
          <w:sz w:val="22"/>
          <w:szCs w:val="22"/>
        </w:rPr>
        <w:t>inviata al Direttore Generale</w:t>
      </w:r>
      <w:r w:rsidR="00D72032" w:rsidRPr="006360F6">
        <w:rPr>
          <w:rFonts w:cs="Times New Roman"/>
          <w:color w:val="165661"/>
          <w:sz w:val="22"/>
          <w:szCs w:val="22"/>
        </w:rPr>
        <w:t xml:space="preserve"> </w:t>
      </w:r>
      <w:r w:rsidR="002929D7">
        <w:rPr>
          <w:rFonts w:cs="Times New Roman"/>
          <w:color w:val="165661"/>
          <w:sz w:val="22"/>
          <w:szCs w:val="22"/>
        </w:rPr>
        <w:t>il</w:t>
      </w:r>
      <w:r w:rsidR="00C12528">
        <w:rPr>
          <w:rFonts w:cs="Times New Roman"/>
          <w:bCs/>
          <w:color w:val="165661"/>
          <w:sz w:val="22"/>
          <w:szCs w:val="22"/>
        </w:rPr>
        <w:t xml:space="preserve"> responsabile</w:t>
      </w:r>
      <w:r w:rsidR="00D72032" w:rsidRPr="006360F6">
        <w:rPr>
          <w:rFonts w:cs="Times New Roman"/>
          <w:bCs/>
          <w:color w:val="165661"/>
          <w:sz w:val="22"/>
          <w:szCs w:val="22"/>
        </w:rPr>
        <w:t xml:space="preserve"> </w:t>
      </w:r>
      <w:r w:rsidR="00EA4437">
        <w:rPr>
          <w:rFonts w:cs="Times New Roman"/>
          <w:bCs/>
          <w:color w:val="165661"/>
          <w:sz w:val="22"/>
          <w:szCs w:val="22"/>
        </w:rPr>
        <w:t>dell’Area “</w:t>
      </w:r>
      <w:r w:rsidR="00DD09C9" w:rsidRPr="00DD09C9">
        <w:rPr>
          <w:rFonts w:cs="Times New Roman"/>
          <w:bCs/>
          <w:color w:val="165661"/>
          <w:sz w:val="22"/>
          <w:szCs w:val="22"/>
        </w:rPr>
        <w:t>Architetture, standard e infrastrutture</w:t>
      </w:r>
      <w:r w:rsidR="00EA4437" w:rsidRPr="00EA4437">
        <w:rPr>
          <w:rFonts w:cs="Times New Roman"/>
          <w:bCs/>
          <w:color w:val="165661"/>
          <w:sz w:val="22"/>
          <w:szCs w:val="22"/>
        </w:rPr>
        <w:t xml:space="preserve">” </w:t>
      </w:r>
      <w:r w:rsidR="00D72032" w:rsidRPr="006360F6">
        <w:rPr>
          <w:rFonts w:cs="Times New Roman"/>
          <w:color w:val="165661"/>
          <w:sz w:val="22"/>
          <w:szCs w:val="22"/>
        </w:rPr>
        <w:t>ha</w:t>
      </w:r>
      <w:r w:rsidR="00B51B5C" w:rsidRPr="006360F6">
        <w:rPr>
          <w:rFonts w:cs="Times New Roman"/>
          <w:color w:val="165661"/>
          <w:sz w:val="22"/>
          <w:szCs w:val="22"/>
        </w:rPr>
        <w:t xml:space="preserve"> chiesto l’acquisizione di </w:t>
      </w:r>
      <w:r w:rsidR="00DD09C9">
        <w:rPr>
          <w:rFonts w:cs="Times New Roman"/>
          <w:color w:val="165661"/>
          <w:sz w:val="22"/>
          <w:szCs w:val="22"/>
        </w:rPr>
        <w:t>sei</w:t>
      </w:r>
      <w:r w:rsidR="00B51B5C" w:rsidRPr="006F3AD2">
        <w:rPr>
          <w:rFonts w:cs="Times New Roman"/>
          <w:color w:val="165661"/>
          <w:sz w:val="22"/>
          <w:szCs w:val="22"/>
        </w:rPr>
        <w:t xml:space="preserve"> risorse</w:t>
      </w:r>
      <w:r w:rsidR="006360F6" w:rsidRPr="006F3AD2">
        <w:rPr>
          <w:rFonts w:cs="Times New Roman"/>
          <w:color w:val="165661"/>
          <w:sz w:val="22"/>
          <w:szCs w:val="22"/>
        </w:rPr>
        <w:t xml:space="preserve"> a supporto delle attività progettuali</w:t>
      </w:r>
      <w:r w:rsidR="006F3AD2">
        <w:rPr>
          <w:rFonts w:cs="Times New Roman"/>
          <w:color w:val="165661"/>
          <w:sz w:val="22"/>
          <w:szCs w:val="22"/>
        </w:rPr>
        <w:t xml:space="preserve"> </w:t>
      </w:r>
      <w:r w:rsidR="00EA4437" w:rsidRPr="006F3AD2">
        <w:rPr>
          <w:rFonts w:cs="Times New Roman"/>
          <w:color w:val="165661"/>
          <w:sz w:val="22"/>
          <w:szCs w:val="22"/>
        </w:rPr>
        <w:t>dell’Area “</w:t>
      </w:r>
      <w:r w:rsidR="002929D7" w:rsidRPr="002929D7">
        <w:rPr>
          <w:rFonts w:cs="Times New Roman"/>
          <w:bCs/>
          <w:color w:val="165661"/>
          <w:sz w:val="22"/>
          <w:szCs w:val="22"/>
        </w:rPr>
        <w:t>Architetture, standard e infrastrutture</w:t>
      </w:r>
      <w:r w:rsidR="00EA4437" w:rsidRPr="006F3AD2">
        <w:rPr>
          <w:rFonts w:cs="Times New Roman"/>
          <w:color w:val="165661"/>
          <w:sz w:val="22"/>
          <w:szCs w:val="22"/>
        </w:rPr>
        <w:t>”</w:t>
      </w:r>
      <w:r w:rsidR="006360F6" w:rsidRPr="006F3AD2">
        <w:rPr>
          <w:rFonts w:cs="Times New Roman"/>
          <w:color w:val="165661"/>
          <w:sz w:val="22"/>
          <w:szCs w:val="22"/>
        </w:rPr>
        <w:t>,</w:t>
      </w:r>
      <w:r w:rsidR="006360F6">
        <w:rPr>
          <w:rFonts w:cs="Times New Roman"/>
          <w:color w:val="165661"/>
          <w:sz w:val="22"/>
          <w:szCs w:val="22"/>
        </w:rPr>
        <w:t xml:space="preserve"> </w:t>
      </w:r>
      <w:r w:rsidR="006360F6" w:rsidRPr="006360F6">
        <w:rPr>
          <w:rFonts w:cs="Times New Roman"/>
          <w:color w:val="165661"/>
          <w:sz w:val="22"/>
          <w:szCs w:val="22"/>
        </w:rPr>
        <w:t>previa ricognizione interna delle professionalità in possesso delle competenze necessarie, ovvero</w:t>
      </w:r>
      <w:r w:rsidR="006360F6">
        <w:rPr>
          <w:rFonts w:cs="Times New Roman"/>
          <w:color w:val="165661"/>
          <w:sz w:val="22"/>
          <w:szCs w:val="22"/>
        </w:rPr>
        <w:t>,</w:t>
      </w:r>
      <w:r w:rsidR="006360F6" w:rsidRPr="006360F6">
        <w:rPr>
          <w:rFonts w:cs="Times New Roman"/>
          <w:color w:val="165661"/>
          <w:sz w:val="22"/>
          <w:szCs w:val="22"/>
        </w:rPr>
        <w:t xml:space="preserve"> in caso di esito negativo della ricognizione stessa</w:t>
      </w:r>
      <w:r w:rsidR="006360F6">
        <w:rPr>
          <w:rFonts w:cs="Times New Roman"/>
          <w:color w:val="165661"/>
          <w:sz w:val="22"/>
          <w:szCs w:val="22"/>
        </w:rPr>
        <w:t>,</w:t>
      </w:r>
      <w:r w:rsidR="006360F6" w:rsidRPr="006360F6">
        <w:rPr>
          <w:rFonts w:cs="Times New Roman"/>
          <w:color w:val="165661"/>
          <w:sz w:val="22"/>
          <w:szCs w:val="22"/>
        </w:rPr>
        <w:t xml:space="preserve"> attraverso la selezione di </w:t>
      </w:r>
      <w:r w:rsidR="00DD09C9">
        <w:rPr>
          <w:rFonts w:cs="Times New Roman"/>
          <w:color w:val="165661"/>
          <w:sz w:val="22"/>
          <w:szCs w:val="22"/>
        </w:rPr>
        <w:t>sei</w:t>
      </w:r>
      <w:r w:rsidR="00EA4437" w:rsidRPr="006F3AD2">
        <w:rPr>
          <w:rFonts w:cs="Times New Roman"/>
          <w:color w:val="165661"/>
          <w:sz w:val="22"/>
          <w:szCs w:val="22"/>
        </w:rPr>
        <w:t xml:space="preserve"> </w:t>
      </w:r>
      <w:r w:rsidR="006360F6" w:rsidRPr="006360F6">
        <w:rPr>
          <w:rFonts w:cs="Times New Roman"/>
          <w:color w:val="165661"/>
          <w:sz w:val="22"/>
          <w:szCs w:val="22"/>
        </w:rPr>
        <w:t xml:space="preserve">collaboratori con </w:t>
      </w:r>
      <w:r w:rsidR="006360F6">
        <w:rPr>
          <w:rFonts w:cs="Times New Roman"/>
          <w:color w:val="165661"/>
          <w:sz w:val="22"/>
          <w:szCs w:val="22"/>
        </w:rPr>
        <w:t xml:space="preserve">contratto </w:t>
      </w:r>
      <w:r w:rsidR="006360F6" w:rsidRPr="006360F6">
        <w:rPr>
          <w:rFonts w:cs="Times New Roman"/>
          <w:color w:val="165661"/>
          <w:sz w:val="22"/>
          <w:szCs w:val="22"/>
        </w:rPr>
        <w:t xml:space="preserve">di lavoro </w:t>
      </w:r>
      <w:r w:rsidR="006360F6">
        <w:rPr>
          <w:rFonts w:cs="Times New Roman"/>
          <w:color w:val="165661"/>
          <w:sz w:val="22"/>
          <w:szCs w:val="22"/>
        </w:rPr>
        <w:t xml:space="preserve">autonomo in regime di collaborazione </w:t>
      </w:r>
      <w:r w:rsidR="006360F6" w:rsidRPr="006360F6">
        <w:rPr>
          <w:rFonts w:cs="Times New Roman"/>
          <w:color w:val="165661"/>
          <w:sz w:val="22"/>
          <w:szCs w:val="22"/>
        </w:rPr>
        <w:t>coordinat</w:t>
      </w:r>
      <w:r w:rsidR="006360F6">
        <w:rPr>
          <w:rFonts w:cs="Times New Roman"/>
          <w:color w:val="165661"/>
          <w:sz w:val="22"/>
          <w:szCs w:val="22"/>
        </w:rPr>
        <w:t>a</w:t>
      </w:r>
      <w:r w:rsidR="006360F6" w:rsidRPr="006360F6">
        <w:rPr>
          <w:rFonts w:cs="Times New Roman"/>
          <w:color w:val="165661"/>
          <w:sz w:val="22"/>
          <w:szCs w:val="22"/>
        </w:rPr>
        <w:t xml:space="preserve"> e continuativ</w:t>
      </w:r>
      <w:r w:rsidR="006360F6">
        <w:rPr>
          <w:rFonts w:cs="Times New Roman"/>
          <w:color w:val="165661"/>
          <w:sz w:val="22"/>
          <w:szCs w:val="22"/>
        </w:rPr>
        <w:t>a</w:t>
      </w:r>
      <w:r w:rsidR="006360F6" w:rsidRPr="006360F6">
        <w:rPr>
          <w:rFonts w:cs="Times New Roman"/>
          <w:color w:val="165661"/>
          <w:sz w:val="22"/>
          <w:szCs w:val="22"/>
        </w:rPr>
        <w:t xml:space="preserve"> </w:t>
      </w:r>
      <w:r w:rsidR="006360F6">
        <w:rPr>
          <w:rFonts w:cs="Times New Roman"/>
          <w:color w:val="165661"/>
          <w:sz w:val="22"/>
          <w:szCs w:val="22"/>
        </w:rPr>
        <w:t>dell</w:t>
      </w:r>
      <w:r w:rsidR="006360F6" w:rsidRPr="006360F6">
        <w:rPr>
          <w:rFonts w:cs="Times New Roman"/>
          <w:color w:val="165661"/>
          <w:sz w:val="22"/>
          <w:szCs w:val="22"/>
        </w:rPr>
        <w:t>a durata di 36 mesi;</w:t>
      </w:r>
    </w:p>
    <w:p w:rsidR="00B51B5C" w:rsidRPr="006360F6" w:rsidRDefault="006360F6" w:rsidP="00B51B5C">
      <w:pPr>
        <w:spacing w:after="120" w:line="276" w:lineRule="auto"/>
        <w:jc w:val="both"/>
        <w:rPr>
          <w:rFonts w:cs="Times New Roman"/>
          <w:color w:val="165661"/>
          <w:sz w:val="22"/>
          <w:szCs w:val="22"/>
        </w:rPr>
      </w:pPr>
      <w:r w:rsidRPr="006360F6">
        <w:rPr>
          <w:rFonts w:cs="Times New Roman"/>
          <w:b/>
          <w:color w:val="165661"/>
          <w:sz w:val="22"/>
          <w:szCs w:val="22"/>
        </w:rPr>
        <w:t>PRESO ATTO</w:t>
      </w:r>
      <w:r>
        <w:rPr>
          <w:rFonts w:cs="Times New Roman"/>
          <w:color w:val="165661"/>
          <w:sz w:val="22"/>
          <w:szCs w:val="22"/>
        </w:rPr>
        <w:t xml:space="preserve"> che le risorse richieste </w:t>
      </w:r>
      <w:r w:rsidR="00EA4437">
        <w:rPr>
          <w:rFonts w:cs="Times New Roman"/>
          <w:color w:val="165661"/>
          <w:sz w:val="22"/>
          <w:szCs w:val="22"/>
        </w:rPr>
        <w:t xml:space="preserve">nell’ambito </w:t>
      </w:r>
      <w:r w:rsidR="00EA4437" w:rsidRPr="006F3AD2">
        <w:rPr>
          <w:rFonts w:cs="Times New Roman"/>
          <w:color w:val="165661"/>
          <w:sz w:val="22"/>
          <w:szCs w:val="22"/>
        </w:rPr>
        <w:t>dei progetti</w:t>
      </w:r>
      <w:r w:rsidR="008F09EA" w:rsidRPr="006F3AD2">
        <w:rPr>
          <w:rFonts w:cs="Times New Roman"/>
          <w:color w:val="165661"/>
          <w:sz w:val="22"/>
          <w:szCs w:val="22"/>
        </w:rPr>
        <w:t xml:space="preserve"> </w:t>
      </w:r>
      <w:r w:rsidR="00EA4437" w:rsidRPr="006F3AD2">
        <w:rPr>
          <w:rFonts w:cs="Times New Roman"/>
          <w:color w:val="165661"/>
          <w:sz w:val="22"/>
          <w:szCs w:val="22"/>
        </w:rPr>
        <w:t>dell’Area “</w:t>
      </w:r>
      <w:r w:rsidR="00DD09C9" w:rsidRPr="00DD09C9">
        <w:rPr>
          <w:rFonts w:cs="Times New Roman"/>
          <w:color w:val="165661"/>
          <w:sz w:val="22"/>
          <w:szCs w:val="22"/>
        </w:rPr>
        <w:t>Architetture, standard e infrastrutture</w:t>
      </w:r>
      <w:r w:rsidR="00EA4437" w:rsidRPr="006F3AD2">
        <w:rPr>
          <w:rFonts w:cs="Times New Roman"/>
          <w:color w:val="165661"/>
          <w:sz w:val="22"/>
          <w:szCs w:val="22"/>
        </w:rPr>
        <w:t xml:space="preserve">” </w:t>
      </w:r>
      <w:r>
        <w:rPr>
          <w:rFonts w:cs="Times New Roman"/>
          <w:color w:val="165661"/>
          <w:sz w:val="22"/>
          <w:szCs w:val="22"/>
        </w:rPr>
        <w:t xml:space="preserve">risultano </w:t>
      </w:r>
      <w:r w:rsidR="00DD09C9">
        <w:rPr>
          <w:rFonts w:cs="Times New Roman"/>
          <w:color w:val="165661"/>
          <w:sz w:val="22"/>
          <w:szCs w:val="22"/>
        </w:rPr>
        <w:t>nel seguente</w:t>
      </w:r>
      <w:r w:rsidR="00B51B5C" w:rsidRPr="006360F6">
        <w:rPr>
          <w:rFonts w:cs="Times New Roman"/>
          <w:color w:val="165661"/>
          <w:sz w:val="22"/>
          <w:szCs w:val="22"/>
        </w:rPr>
        <w:t xml:space="preserve"> </w:t>
      </w:r>
      <w:r w:rsidR="00DD09C9">
        <w:rPr>
          <w:rFonts w:cs="Times New Roman"/>
          <w:color w:val="165661"/>
          <w:sz w:val="22"/>
          <w:szCs w:val="22"/>
        </w:rPr>
        <w:t>profilo</w:t>
      </w:r>
      <w:r w:rsidR="00BA0902" w:rsidRPr="006360F6">
        <w:rPr>
          <w:rFonts w:cs="Times New Roman"/>
          <w:color w:val="165661"/>
          <w:sz w:val="22"/>
          <w:szCs w:val="22"/>
        </w:rPr>
        <w:t>:</w:t>
      </w:r>
    </w:p>
    <w:p w:rsidR="00EA4437" w:rsidRPr="006F3AD2" w:rsidRDefault="00BA0902" w:rsidP="00EA4437">
      <w:pPr>
        <w:numPr>
          <w:ilvl w:val="0"/>
          <w:numId w:val="7"/>
        </w:numPr>
        <w:spacing w:line="276" w:lineRule="auto"/>
        <w:ind w:left="284" w:hanging="284"/>
        <w:jc w:val="both"/>
        <w:rPr>
          <w:rFonts w:cs="Times New Roman"/>
          <w:bCs/>
          <w:color w:val="165661"/>
          <w:sz w:val="22"/>
          <w:szCs w:val="22"/>
        </w:rPr>
      </w:pPr>
      <w:r w:rsidRPr="006F3AD2">
        <w:rPr>
          <w:rFonts w:cs="Times New Roman"/>
          <w:color w:val="165661"/>
          <w:sz w:val="22"/>
          <w:szCs w:val="22"/>
        </w:rPr>
        <w:t xml:space="preserve">Profilo A: </w:t>
      </w:r>
      <w:r w:rsidR="00DD09C9">
        <w:rPr>
          <w:rFonts w:cs="Times New Roman"/>
          <w:bCs/>
          <w:color w:val="165661"/>
          <w:sz w:val="22"/>
          <w:szCs w:val="22"/>
        </w:rPr>
        <w:t>sei risorse</w:t>
      </w:r>
      <w:r w:rsidR="00EA4437" w:rsidRPr="006F3AD2">
        <w:rPr>
          <w:rFonts w:cs="Times New Roman"/>
          <w:bCs/>
          <w:color w:val="165661"/>
          <w:sz w:val="22"/>
          <w:szCs w:val="22"/>
        </w:rPr>
        <w:t xml:space="preserve"> </w:t>
      </w:r>
      <w:r w:rsidR="00DD09C9" w:rsidRPr="00DD09C9">
        <w:rPr>
          <w:rFonts w:cs="Times New Roman"/>
          <w:bCs/>
          <w:color w:val="165661"/>
          <w:sz w:val="22"/>
          <w:szCs w:val="22"/>
        </w:rPr>
        <w:t>senior tecnico-informatico da impegnare prevalentemente nell’ambito delle attività progettuali volte alla gestione e innovazione di specifici strumenti per la digitalizzazione</w:t>
      </w:r>
      <w:r w:rsidR="00EA4437" w:rsidRPr="006F3AD2">
        <w:rPr>
          <w:rFonts w:cs="Times New Roman"/>
          <w:color w:val="165661"/>
          <w:sz w:val="22"/>
          <w:szCs w:val="22"/>
        </w:rPr>
        <w:t>;</w:t>
      </w:r>
    </w:p>
    <w:p w:rsidR="006360F6" w:rsidRDefault="006360F6" w:rsidP="00B51B5C">
      <w:pPr>
        <w:spacing w:after="120" w:line="276" w:lineRule="auto"/>
        <w:jc w:val="both"/>
        <w:rPr>
          <w:rFonts w:cs="Times New Roman"/>
          <w:color w:val="165661"/>
          <w:sz w:val="22"/>
          <w:szCs w:val="22"/>
        </w:rPr>
      </w:pPr>
    </w:p>
    <w:p w:rsidR="00B51B5C" w:rsidRPr="00CD5F4D" w:rsidRDefault="003F6247" w:rsidP="0070276E">
      <w:pPr>
        <w:spacing w:after="120" w:line="276" w:lineRule="auto"/>
        <w:jc w:val="both"/>
        <w:rPr>
          <w:rFonts w:cs="Times New Roman"/>
          <w:color w:val="165661"/>
          <w:sz w:val="22"/>
          <w:szCs w:val="22"/>
        </w:rPr>
      </w:pPr>
      <w:r w:rsidRPr="00CD5F4D">
        <w:rPr>
          <w:rFonts w:cs="Times New Roman"/>
          <w:b/>
          <w:color w:val="165661"/>
          <w:sz w:val="22"/>
          <w:szCs w:val="22"/>
        </w:rPr>
        <w:t>VISTA</w:t>
      </w:r>
      <w:r w:rsidRPr="00CD5F4D">
        <w:rPr>
          <w:rFonts w:cs="Times New Roman"/>
          <w:color w:val="165661"/>
          <w:sz w:val="22"/>
          <w:szCs w:val="22"/>
        </w:rPr>
        <w:t xml:space="preserve"> la comunicazione del </w:t>
      </w:r>
      <w:r w:rsidR="006F3AD2">
        <w:rPr>
          <w:rFonts w:cs="Times New Roman"/>
          <w:color w:val="165661"/>
          <w:sz w:val="22"/>
          <w:szCs w:val="22"/>
        </w:rPr>
        <w:t xml:space="preserve">3 </w:t>
      </w:r>
      <w:r w:rsidR="002929D7">
        <w:rPr>
          <w:rFonts w:cs="Times New Roman"/>
          <w:color w:val="165661"/>
          <w:sz w:val="22"/>
          <w:szCs w:val="22"/>
        </w:rPr>
        <w:t>febbraio</w:t>
      </w:r>
      <w:r w:rsidR="004057BC">
        <w:rPr>
          <w:rFonts w:cs="Times New Roman"/>
          <w:color w:val="165661"/>
          <w:sz w:val="22"/>
          <w:szCs w:val="22"/>
        </w:rPr>
        <w:t xml:space="preserve"> 2017</w:t>
      </w:r>
      <w:r w:rsidRPr="00CD5F4D">
        <w:rPr>
          <w:rFonts w:cs="Times New Roman"/>
          <w:color w:val="165661"/>
          <w:sz w:val="22"/>
          <w:szCs w:val="22"/>
        </w:rPr>
        <w:t xml:space="preserve"> indirizzata ai responsabili delle strutture organizzative dell’Ente, con la quale il responsabile </w:t>
      </w:r>
      <w:proofErr w:type="spellStart"/>
      <w:r w:rsidR="006360F6" w:rsidRPr="00CD5F4D">
        <w:rPr>
          <w:rFonts w:cs="Times New Roman"/>
          <w:color w:val="165661"/>
          <w:sz w:val="22"/>
          <w:szCs w:val="22"/>
        </w:rPr>
        <w:t>p.t.</w:t>
      </w:r>
      <w:proofErr w:type="spellEnd"/>
      <w:r w:rsidR="006360F6" w:rsidRPr="00CD5F4D">
        <w:rPr>
          <w:rFonts w:cs="Times New Roman"/>
          <w:color w:val="165661"/>
          <w:sz w:val="22"/>
          <w:szCs w:val="22"/>
        </w:rPr>
        <w:t xml:space="preserve"> </w:t>
      </w:r>
      <w:r w:rsidRPr="00CD5F4D">
        <w:rPr>
          <w:rFonts w:cs="Times New Roman"/>
          <w:color w:val="165661"/>
          <w:sz w:val="22"/>
          <w:szCs w:val="22"/>
        </w:rPr>
        <w:t>dell’Area “</w:t>
      </w:r>
      <w:r w:rsidR="004057BC">
        <w:rPr>
          <w:rFonts w:cs="Times New Roman"/>
          <w:color w:val="165661"/>
          <w:sz w:val="22"/>
          <w:szCs w:val="22"/>
        </w:rPr>
        <w:t>Organizzazione e gestione del personale</w:t>
      </w:r>
      <w:r w:rsidRPr="00CD5F4D">
        <w:rPr>
          <w:rFonts w:cs="Times New Roman"/>
          <w:color w:val="165661"/>
          <w:sz w:val="22"/>
          <w:szCs w:val="22"/>
        </w:rPr>
        <w:t>” ha avviato l</w:t>
      </w:r>
      <w:r w:rsidR="00B51B5C" w:rsidRPr="00CD5F4D">
        <w:rPr>
          <w:rFonts w:cs="Times New Roman"/>
          <w:color w:val="165661"/>
          <w:sz w:val="22"/>
          <w:szCs w:val="22"/>
        </w:rPr>
        <w:t>a ricognizione interna</w:t>
      </w:r>
      <w:r w:rsidRPr="00CD5F4D">
        <w:rPr>
          <w:rFonts w:cs="Times New Roman"/>
          <w:color w:val="165661"/>
          <w:sz w:val="22"/>
          <w:szCs w:val="22"/>
        </w:rPr>
        <w:t xml:space="preserve"> per accertare la disponibilità di risorse da utilizzare per lo svolgimento delle attività del progetto</w:t>
      </w:r>
      <w:r w:rsidR="00B51B5C" w:rsidRPr="00CD5F4D">
        <w:rPr>
          <w:rFonts w:cs="Times New Roman"/>
          <w:color w:val="165661"/>
          <w:sz w:val="22"/>
          <w:szCs w:val="22"/>
        </w:rPr>
        <w:t>;</w:t>
      </w:r>
    </w:p>
    <w:p w:rsidR="00B51B5C" w:rsidRPr="00B51B5C" w:rsidRDefault="003F6247" w:rsidP="00B51B5C">
      <w:pPr>
        <w:spacing w:after="120" w:line="276" w:lineRule="auto"/>
        <w:jc w:val="both"/>
        <w:rPr>
          <w:rFonts w:cs="Times New Roman"/>
          <w:color w:val="165661"/>
          <w:sz w:val="22"/>
          <w:szCs w:val="22"/>
        </w:rPr>
      </w:pPr>
      <w:r w:rsidRPr="00CD5F4D">
        <w:rPr>
          <w:rFonts w:cs="Times New Roman"/>
          <w:b/>
          <w:color w:val="165661"/>
          <w:sz w:val="22"/>
          <w:szCs w:val="22"/>
        </w:rPr>
        <w:t>CONSIDERA</w:t>
      </w:r>
      <w:r w:rsidR="00B51B5C" w:rsidRPr="00CD5F4D">
        <w:rPr>
          <w:rFonts w:cs="Times New Roman"/>
          <w:b/>
          <w:color w:val="165661"/>
          <w:sz w:val="22"/>
          <w:szCs w:val="22"/>
        </w:rPr>
        <w:t xml:space="preserve">TO </w:t>
      </w:r>
      <w:r w:rsidR="006360F6" w:rsidRPr="00CD5F4D">
        <w:rPr>
          <w:rFonts w:cs="Times New Roman"/>
          <w:color w:val="165661"/>
          <w:sz w:val="22"/>
          <w:szCs w:val="22"/>
        </w:rPr>
        <w:t xml:space="preserve">che detta </w:t>
      </w:r>
      <w:r w:rsidR="00B51B5C" w:rsidRPr="00CD5F4D">
        <w:rPr>
          <w:rFonts w:cs="Times New Roman"/>
          <w:color w:val="165661"/>
          <w:sz w:val="22"/>
          <w:szCs w:val="22"/>
        </w:rPr>
        <w:t xml:space="preserve">ricognizione </w:t>
      </w:r>
      <w:r w:rsidR="006360F6" w:rsidRPr="00CD5F4D">
        <w:rPr>
          <w:rFonts w:cs="Times New Roman"/>
          <w:color w:val="165661"/>
          <w:sz w:val="22"/>
          <w:szCs w:val="22"/>
        </w:rPr>
        <w:t>interna ha dato esito negativo, così come risulta da</w:t>
      </w:r>
      <w:r w:rsidR="00B51B5C" w:rsidRPr="00CD5F4D">
        <w:rPr>
          <w:rFonts w:cs="Times New Roman"/>
          <w:color w:val="165661"/>
          <w:sz w:val="22"/>
          <w:szCs w:val="22"/>
        </w:rPr>
        <w:t xml:space="preserve">lla </w:t>
      </w:r>
      <w:r w:rsidR="00B51B5C" w:rsidRPr="006F3AD2">
        <w:rPr>
          <w:rFonts w:cs="Times New Roman"/>
          <w:color w:val="165661"/>
          <w:sz w:val="22"/>
          <w:szCs w:val="22"/>
        </w:rPr>
        <w:t xml:space="preserve">nota </w:t>
      </w:r>
      <w:r w:rsidR="006F3AD2" w:rsidRPr="006F3AD2">
        <w:rPr>
          <w:rFonts w:cs="Times New Roman"/>
          <w:color w:val="165661"/>
          <w:sz w:val="22"/>
          <w:szCs w:val="22"/>
        </w:rPr>
        <w:t xml:space="preserve">del </w:t>
      </w:r>
      <w:r w:rsidR="002929D7">
        <w:rPr>
          <w:rFonts w:cs="Times New Roman"/>
          <w:color w:val="165661"/>
          <w:sz w:val="22"/>
          <w:szCs w:val="22"/>
        </w:rPr>
        <w:t>16</w:t>
      </w:r>
      <w:r w:rsidR="0070276E" w:rsidRPr="006F3AD2">
        <w:rPr>
          <w:rFonts w:cs="Times New Roman"/>
          <w:color w:val="165661"/>
          <w:sz w:val="22"/>
          <w:szCs w:val="22"/>
        </w:rPr>
        <w:t xml:space="preserve"> </w:t>
      </w:r>
      <w:r w:rsidR="002929D7">
        <w:rPr>
          <w:rFonts w:cs="Times New Roman"/>
          <w:color w:val="165661"/>
          <w:sz w:val="22"/>
          <w:szCs w:val="22"/>
        </w:rPr>
        <w:t>febbraio</w:t>
      </w:r>
      <w:r w:rsidR="004057BC">
        <w:rPr>
          <w:rFonts w:cs="Times New Roman"/>
          <w:color w:val="165661"/>
          <w:sz w:val="22"/>
          <w:szCs w:val="22"/>
        </w:rPr>
        <w:t xml:space="preserve"> 2017</w:t>
      </w:r>
      <w:r w:rsidR="00B51B5C" w:rsidRPr="006F3AD2">
        <w:rPr>
          <w:rFonts w:cs="Times New Roman"/>
          <w:color w:val="165661"/>
          <w:sz w:val="22"/>
          <w:szCs w:val="22"/>
        </w:rPr>
        <w:t>;</w:t>
      </w:r>
    </w:p>
    <w:p w:rsidR="00B51B5C" w:rsidRPr="00B51B5C" w:rsidRDefault="00B51B5C" w:rsidP="00B51B5C">
      <w:pPr>
        <w:spacing w:after="120" w:line="276" w:lineRule="auto"/>
        <w:jc w:val="both"/>
        <w:rPr>
          <w:rFonts w:cs="Times New Roman"/>
          <w:b/>
          <w:color w:val="165661"/>
          <w:sz w:val="22"/>
          <w:szCs w:val="22"/>
        </w:rPr>
      </w:pPr>
      <w:r w:rsidRPr="00CD5F4D">
        <w:rPr>
          <w:rFonts w:cs="Times New Roman"/>
          <w:b/>
          <w:color w:val="165661"/>
          <w:sz w:val="22"/>
          <w:szCs w:val="22"/>
        </w:rPr>
        <w:t xml:space="preserve">VISTA </w:t>
      </w:r>
      <w:r w:rsidRPr="00CD5F4D">
        <w:rPr>
          <w:rFonts w:cs="Times New Roman"/>
          <w:color w:val="165661"/>
          <w:sz w:val="22"/>
          <w:szCs w:val="22"/>
        </w:rPr>
        <w:t xml:space="preserve">la Determinazione del Direttore Generale dell’Agenzia per l’Italia Digitale n. </w:t>
      </w:r>
      <w:r w:rsidR="002929D7">
        <w:rPr>
          <w:rFonts w:cs="Times New Roman"/>
          <w:color w:val="165661"/>
          <w:sz w:val="22"/>
          <w:szCs w:val="22"/>
        </w:rPr>
        <w:t>6</w:t>
      </w:r>
      <w:r w:rsidR="004057BC">
        <w:rPr>
          <w:rFonts w:cs="Times New Roman"/>
          <w:color w:val="165661"/>
          <w:sz w:val="22"/>
          <w:szCs w:val="22"/>
        </w:rPr>
        <w:t>2</w:t>
      </w:r>
      <w:r w:rsidR="002929D7">
        <w:rPr>
          <w:rFonts w:cs="Times New Roman"/>
          <w:color w:val="165661"/>
          <w:sz w:val="22"/>
          <w:szCs w:val="22"/>
        </w:rPr>
        <w:t>/2017</w:t>
      </w:r>
      <w:r w:rsidR="00360A72" w:rsidRPr="006F3AD2">
        <w:rPr>
          <w:rFonts w:cs="Times New Roman"/>
          <w:color w:val="165661"/>
          <w:sz w:val="22"/>
          <w:szCs w:val="22"/>
        </w:rPr>
        <w:t xml:space="preserve"> del </w:t>
      </w:r>
      <w:r w:rsidR="002929D7">
        <w:rPr>
          <w:rFonts w:cs="Times New Roman"/>
          <w:color w:val="165661"/>
          <w:sz w:val="22"/>
          <w:szCs w:val="22"/>
        </w:rPr>
        <w:t>13</w:t>
      </w:r>
      <w:r w:rsidR="00360A72" w:rsidRPr="006F3AD2">
        <w:rPr>
          <w:rFonts w:cs="Times New Roman"/>
          <w:color w:val="165661"/>
          <w:sz w:val="22"/>
          <w:szCs w:val="22"/>
        </w:rPr>
        <w:t xml:space="preserve"> </w:t>
      </w:r>
      <w:r w:rsidR="002929D7">
        <w:rPr>
          <w:rFonts w:cs="Times New Roman"/>
          <w:color w:val="165661"/>
          <w:sz w:val="22"/>
          <w:szCs w:val="22"/>
        </w:rPr>
        <w:t>marzo</w:t>
      </w:r>
      <w:r w:rsidR="004057BC">
        <w:rPr>
          <w:rFonts w:cs="Times New Roman"/>
          <w:color w:val="165661"/>
          <w:sz w:val="22"/>
          <w:szCs w:val="22"/>
        </w:rPr>
        <w:t xml:space="preserve"> 2017</w:t>
      </w:r>
      <w:r w:rsidRPr="006F3AD2">
        <w:rPr>
          <w:rFonts w:cs="Times New Roman"/>
          <w:color w:val="165661"/>
          <w:sz w:val="22"/>
          <w:szCs w:val="22"/>
        </w:rPr>
        <w:t>, con</w:t>
      </w:r>
      <w:r w:rsidRPr="00CD5F4D">
        <w:rPr>
          <w:rFonts w:cs="Times New Roman"/>
          <w:color w:val="165661"/>
          <w:sz w:val="22"/>
          <w:szCs w:val="22"/>
        </w:rPr>
        <w:t xml:space="preserve"> la quale, per le motivazioni addotte, è stato approvato il fabbisogno di </w:t>
      </w:r>
      <w:r w:rsidR="002929D7">
        <w:rPr>
          <w:rFonts w:cs="Times New Roman"/>
          <w:color w:val="165661"/>
          <w:sz w:val="22"/>
          <w:szCs w:val="22"/>
        </w:rPr>
        <w:t>sei</w:t>
      </w:r>
      <w:r w:rsidRPr="00CD5F4D">
        <w:rPr>
          <w:rFonts w:cs="Times New Roman"/>
          <w:color w:val="165661"/>
          <w:sz w:val="22"/>
          <w:szCs w:val="22"/>
        </w:rPr>
        <w:t xml:space="preserve"> risorse professionali  - con contestuale avvio della relativa procedura comparativa </w:t>
      </w:r>
      <w:r w:rsidRPr="006F3AD2">
        <w:rPr>
          <w:rFonts w:cs="Times New Roman"/>
          <w:color w:val="165661"/>
          <w:sz w:val="22"/>
          <w:szCs w:val="22"/>
        </w:rPr>
        <w:t>– per i</w:t>
      </w:r>
      <w:r w:rsidR="002929D7">
        <w:rPr>
          <w:rFonts w:cs="Times New Roman"/>
          <w:color w:val="165661"/>
          <w:sz w:val="22"/>
          <w:szCs w:val="22"/>
        </w:rPr>
        <w:t>l profilo</w:t>
      </w:r>
      <w:r w:rsidRPr="006F3AD2">
        <w:rPr>
          <w:rFonts w:cs="Times New Roman"/>
          <w:color w:val="165661"/>
          <w:sz w:val="22"/>
          <w:szCs w:val="22"/>
        </w:rPr>
        <w:t xml:space="preserve"> </w:t>
      </w:r>
      <w:r w:rsidR="00FD05C5" w:rsidRPr="006F3AD2">
        <w:rPr>
          <w:rFonts w:cs="Times New Roman"/>
          <w:color w:val="165661"/>
          <w:sz w:val="22"/>
          <w:szCs w:val="22"/>
        </w:rPr>
        <w:t>“A</w:t>
      </w:r>
      <w:r w:rsidR="00000F36" w:rsidRPr="006F3AD2">
        <w:rPr>
          <w:rFonts w:cs="Times New Roman"/>
          <w:color w:val="165661"/>
          <w:sz w:val="22"/>
          <w:szCs w:val="22"/>
        </w:rPr>
        <w:t>”</w:t>
      </w:r>
      <w:r w:rsidR="004057BC">
        <w:rPr>
          <w:rFonts w:cs="Times New Roman"/>
          <w:color w:val="165661"/>
          <w:sz w:val="22"/>
          <w:szCs w:val="22"/>
        </w:rPr>
        <w:t xml:space="preserve"> </w:t>
      </w:r>
      <w:r w:rsidR="002929D7">
        <w:rPr>
          <w:rFonts w:cs="Times New Roman"/>
          <w:color w:val="165661"/>
          <w:sz w:val="22"/>
          <w:szCs w:val="22"/>
        </w:rPr>
        <w:t>come sopra descritto</w:t>
      </w:r>
      <w:r w:rsidR="00E42A84" w:rsidRPr="00CD5F4D">
        <w:rPr>
          <w:rFonts w:cs="Times New Roman"/>
          <w:color w:val="165661"/>
          <w:sz w:val="22"/>
          <w:szCs w:val="22"/>
        </w:rPr>
        <w:t>,</w:t>
      </w:r>
      <w:r w:rsidRPr="00CD5F4D">
        <w:rPr>
          <w:rFonts w:cs="Times New Roman"/>
          <w:color w:val="165661"/>
          <w:sz w:val="22"/>
          <w:szCs w:val="22"/>
        </w:rPr>
        <w:t xml:space="preserve"> da impegnare nell’ambito</w:t>
      </w:r>
      <w:r w:rsidR="00000F36" w:rsidRPr="00000F36">
        <w:t xml:space="preserve"> </w:t>
      </w:r>
      <w:r w:rsidR="00000F36" w:rsidRPr="006F3AD2">
        <w:rPr>
          <w:rFonts w:cs="Times New Roman"/>
          <w:color w:val="165661"/>
          <w:sz w:val="22"/>
          <w:szCs w:val="22"/>
        </w:rPr>
        <w:t>de</w:t>
      </w:r>
      <w:r w:rsidR="004057BC">
        <w:rPr>
          <w:rFonts w:cs="Times New Roman"/>
          <w:color w:val="165661"/>
          <w:sz w:val="22"/>
          <w:szCs w:val="22"/>
        </w:rPr>
        <w:t>l progetto</w:t>
      </w:r>
      <w:r w:rsidR="00000F36" w:rsidRPr="006F3AD2">
        <w:rPr>
          <w:rFonts w:cs="Times New Roman"/>
          <w:color w:val="165661"/>
          <w:sz w:val="22"/>
          <w:szCs w:val="22"/>
        </w:rPr>
        <w:t xml:space="preserve"> dell’Area “</w:t>
      </w:r>
      <w:r w:rsidR="002929D7" w:rsidRPr="002929D7">
        <w:rPr>
          <w:rFonts w:cs="Times New Roman"/>
          <w:bCs/>
          <w:color w:val="165661"/>
          <w:sz w:val="22"/>
          <w:szCs w:val="22"/>
        </w:rPr>
        <w:t>Architetture, standard e infrastrutture</w:t>
      </w:r>
      <w:r w:rsidR="00000F36" w:rsidRPr="006F3AD2">
        <w:rPr>
          <w:rFonts w:cs="Times New Roman"/>
          <w:color w:val="165661"/>
          <w:sz w:val="22"/>
          <w:szCs w:val="22"/>
        </w:rPr>
        <w:t xml:space="preserve">” </w:t>
      </w:r>
      <w:r w:rsidRPr="006F3AD2">
        <w:rPr>
          <w:rFonts w:cs="Times New Roman"/>
          <w:color w:val="165661"/>
          <w:sz w:val="22"/>
          <w:szCs w:val="22"/>
        </w:rPr>
        <w:t xml:space="preserve">sulla base dei criteri e dei requisiti indicati dal testo di Avviso ivi allegato (Avviso n. </w:t>
      </w:r>
      <w:r w:rsidR="00B109E4">
        <w:rPr>
          <w:rFonts w:cs="Times New Roman"/>
          <w:color w:val="165661"/>
          <w:sz w:val="22"/>
          <w:szCs w:val="22"/>
        </w:rPr>
        <w:t>2</w:t>
      </w:r>
      <w:r w:rsidRPr="006F3AD2">
        <w:rPr>
          <w:rFonts w:cs="Times New Roman"/>
          <w:color w:val="165661"/>
          <w:sz w:val="22"/>
          <w:szCs w:val="22"/>
        </w:rPr>
        <w:t>/201</w:t>
      </w:r>
      <w:r w:rsidR="004057BC">
        <w:rPr>
          <w:rFonts w:cs="Times New Roman"/>
          <w:color w:val="165661"/>
          <w:sz w:val="22"/>
          <w:szCs w:val="22"/>
        </w:rPr>
        <w:t>7</w:t>
      </w:r>
      <w:r w:rsidRPr="006F3AD2">
        <w:rPr>
          <w:rFonts w:cs="Times New Roman"/>
          <w:color w:val="165661"/>
          <w:sz w:val="22"/>
          <w:szCs w:val="22"/>
        </w:rPr>
        <w:t>);</w:t>
      </w:r>
    </w:p>
    <w:p w:rsidR="00B51B5C" w:rsidRPr="00CD5F4D" w:rsidRDefault="008F09EA" w:rsidP="00B51B5C">
      <w:pPr>
        <w:spacing w:after="120" w:line="276" w:lineRule="auto"/>
        <w:jc w:val="both"/>
        <w:rPr>
          <w:rFonts w:cs="Times New Roman"/>
          <w:b/>
          <w:color w:val="165661"/>
          <w:sz w:val="22"/>
          <w:szCs w:val="22"/>
        </w:rPr>
      </w:pPr>
      <w:r w:rsidRPr="006F3AD2">
        <w:rPr>
          <w:rFonts w:cs="Times New Roman"/>
          <w:b/>
          <w:color w:val="165661"/>
          <w:sz w:val="22"/>
          <w:szCs w:val="22"/>
        </w:rPr>
        <w:t>RILEV</w:t>
      </w:r>
      <w:r w:rsidR="00B51B5C" w:rsidRPr="006F3AD2">
        <w:rPr>
          <w:rFonts w:cs="Times New Roman"/>
          <w:b/>
          <w:color w:val="165661"/>
          <w:sz w:val="22"/>
          <w:szCs w:val="22"/>
        </w:rPr>
        <w:t xml:space="preserve">ATO </w:t>
      </w:r>
      <w:r w:rsidR="00B51B5C" w:rsidRPr="006F3AD2">
        <w:rPr>
          <w:rFonts w:cs="Times New Roman"/>
          <w:color w:val="165661"/>
          <w:sz w:val="22"/>
          <w:szCs w:val="22"/>
        </w:rPr>
        <w:t xml:space="preserve">che detto Avviso è stato pubblicato sul sito web dell’Ente in </w:t>
      </w:r>
      <w:r w:rsidR="00B51B5C" w:rsidRPr="00593212">
        <w:rPr>
          <w:rFonts w:cs="Times New Roman"/>
          <w:color w:val="165661"/>
          <w:sz w:val="22"/>
          <w:szCs w:val="22"/>
        </w:rPr>
        <w:t xml:space="preserve">data </w:t>
      </w:r>
      <w:r w:rsidR="00B109E4">
        <w:rPr>
          <w:rFonts w:cs="Times New Roman"/>
          <w:color w:val="165661"/>
          <w:sz w:val="22"/>
          <w:szCs w:val="22"/>
        </w:rPr>
        <w:t>15</w:t>
      </w:r>
      <w:r w:rsidR="006F3AD2" w:rsidRPr="00593212">
        <w:rPr>
          <w:rFonts w:cs="Times New Roman"/>
          <w:color w:val="165661"/>
          <w:sz w:val="22"/>
          <w:szCs w:val="22"/>
        </w:rPr>
        <w:t xml:space="preserve"> </w:t>
      </w:r>
      <w:r w:rsidR="00B109E4">
        <w:rPr>
          <w:rFonts w:cs="Times New Roman"/>
          <w:color w:val="165661"/>
          <w:sz w:val="22"/>
          <w:szCs w:val="22"/>
        </w:rPr>
        <w:t>marzo</w:t>
      </w:r>
      <w:r w:rsidR="00B51B5C" w:rsidRPr="00593212">
        <w:rPr>
          <w:rFonts w:cs="Times New Roman"/>
          <w:color w:val="165661"/>
          <w:sz w:val="22"/>
          <w:szCs w:val="22"/>
        </w:rPr>
        <w:t xml:space="preserve"> 201</w:t>
      </w:r>
      <w:r w:rsidR="00593212" w:rsidRPr="00593212">
        <w:rPr>
          <w:rFonts w:cs="Times New Roman"/>
          <w:color w:val="165661"/>
          <w:sz w:val="22"/>
          <w:szCs w:val="22"/>
        </w:rPr>
        <w:t>7</w:t>
      </w:r>
      <w:r w:rsidR="00E42A84" w:rsidRPr="00593212">
        <w:rPr>
          <w:rFonts w:cs="Times New Roman"/>
          <w:color w:val="165661"/>
          <w:sz w:val="22"/>
          <w:szCs w:val="22"/>
        </w:rPr>
        <w:t>, con</w:t>
      </w:r>
      <w:r w:rsidR="006F3AD2" w:rsidRPr="00593212">
        <w:rPr>
          <w:rFonts w:cs="Times New Roman"/>
          <w:color w:val="165661"/>
          <w:sz w:val="22"/>
          <w:szCs w:val="22"/>
        </w:rPr>
        <w:t xml:space="preserve"> scadenza </w:t>
      </w:r>
      <w:r w:rsidR="00B109E4">
        <w:rPr>
          <w:rFonts w:cs="Times New Roman"/>
          <w:color w:val="165661"/>
          <w:sz w:val="22"/>
          <w:szCs w:val="22"/>
        </w:rPr>
        <w:t>3</w:t>
      </w:r>
      <w:r w:rsidR="006F3AD2" w:rsidRPr="00593212">
        <w:rPr>
          <w:rFonts w:cs="Times New Roman"/>
          <w:color w:val="165661"/>
          <w:sz w:val="22"/>
          <w:szCs w:val="22"/>
        </w:rPr>
        <w:t xml:space="preserve"> </w:t>
      </w:r>
      <w:r w:rsidR="00593212" w:rsidRPr="00593212">
        <w:rPr>
          <w:rFonts w:cs="Times New Roman"/>
          <w:color w:val="165661"/>
          <w:sz w:val="22"/>
          <w:szCs w:val="22"/>
        </w:rPr>
        <w:t>aprile</w:t>
      </w:r>
      <w:r w:rsidR="00B51B5C" w:rsidRPr="00593212">
        <w:rPr>
          <w:rFonts w:cs="Times New Roman"/>
          <w:color w:val="165661"/>
          <w:sz w:val="22"/>
          <w:szCs w:val="22"/>
        </w:rPr>
        <w:t xml:space="preserve"> 201</w:t>
      </w:r>
      <w:r w:rsidR="00593212" w:rsidRPr="00593212">
        <w:rPr>
          <w:rFonts w:cs="Times New Roman"/>
          <w:color w:val="165661"/>
          <w:sz w:val="22"/>
          <w:szCs w:val="22"/>
        </w:rPr>
        <w:t>7</w:t>
      </w:r>
      <w:r w:rsidR="00B51B5C" w:rsidRPr="00593212">
        <w:rPr>
          <w:rFonts w:cs="Times New Roman"/>
          <w:color w:val="165661"/>
          <w:sz w:val="22"/>
          <w:szCs w:val="22"/>
        </w:rPr>
        <w:t>;</w:t>
      </w:r>
    </w:p>
    <w:p w:rsidR="00BD133F" w:rsidRDefault="00B51B5C" w:rsidP="00BD133F">
      <w:pPr>
        <w:spacing w:after="120" w:line="276" w:lineRule="auto"/>
        <w:jc w:val="both"/>
        <w:rPr>
          <w:rFonts w:cs="Times New Roman"/>
          <w:color w:val="165661"/>
          <w:sz w:val="22"/>
          <w:szCs w:val="22"/>
        </w:rPr>
      </w:pPr>
      <w:r w:rsidRPr="001C2ADD">
        <w:rPr>
          <w:rFonts w:cs="Times New Roman"/>
          <w:b/>
          <w:color w:val="165661"/>
          <w:sz w:val="22"/>
          <w:szCs w:val="22"/>
        </w:rPr>
        <w:t xml:space="preserve">CONSIDERATO </w:t>
      </w:r>
      <w:r w:rsidRPr="001C2ADD">
        <w:rPr>
          <w:rFonts w:cs="Times New Roman"/>
          <w:color w:val="165661"/>
          <w:sz w:val="22"/>
          <w:szCs w:val="22"/>
        </w:rPr>
        <w:t>che la Commissione di valutazione nominata</w:t>
      </w:r>
      <w:r w:rsidR="00E42A84" w:rsidRPr="001C2ADD">
        <w:rPr>
          <w:rFonts w:cs="Times New Roman"/>
          <w:color w:val="165661"/>
          <w:sz w:val="22"/>
          <w:szCs w:val="22"/>
        </w:rPr>
        <w:t xml:space="preserve"> con propria Determinazione n. </w:t>
      </w:r>
      <w:r w:rsidR="00B109E4">
        <w:rPr>
          <w:rFonts w:cs="Times New Roman"/>
          <w:color w:val="165661"/>
          <w:sz w:val="22"/>
          <w:szCs w:val="22"/>
        </w:rPr>
        <w:t>102</w:t>
      </w:r>
      <w:r w:rsidR="004057BC">
        <w:rPr>
          <w:rFonts w:cs="Times New Roman"/>
          <w:color w:val="165661"/>
          <w:sz w:val="22"/>
          <w:szCs w:val="22"/>
        </w:rPr>
        <w:t>/2017</w:t>
      </w:r>
      <w:r w:rsidR="00000F36" w:rsidRPr="001C2ADD">
        <w:rPr>
          <w:rFonts w:cs="Times New Roman"/>
          <w:color w:val="165661"/>
          <w:sz w:val="22"/>
          <w:szCs w:val="22"/>
        </w:rPr>
        <w:t xml:space="preserve"> del giorno </w:t>
      </w:r>
      <w:r w:rsidR="00B109E4">
        <w:rPr>
          <w:rFonts w:cs="Times New Roman"/>
          <w:color w:val="165661"/>
          <w:sz w:val="22"/>
          <w:szCs w:val="22"/>
        </w:rPr>
        <w:t>1</w:t>
      </w:r>
      <w:r w:rsidR="004057BC">
        <w:rPr>
          <w:rFonts w:cs="Times New Roman"/>
          <w:color w:val="165661"/>
          <w:sz w:val="22"/>
          <w:szCs w:val="22"/>
        </w:rPr>
        <w:t>4</w:t>
      </w:r>
      <w:r w:rsidR="00000F36" w:rsidRPr="001C2ADD">
        <w:rPr>
          <w:rFonts w:cs="Times New Roman"/>
          <w:color w:val="165661"/>
          <w:sz w:val="22"/>
          <w:szCs w:val="22"/>
        </w:rPr>
        <w:t xml:space="preserve"> </w:t>
      </w:r>
      <w:r w:rsidR="00B109E4">
        <w:rPr>
          <w:rFonts w:cs="Times New Roman"/>
          <w:color w:val="165661"/>
          <w:sz w:val="22"/>
          <w:szCs w:val="22"/>
        </w:rPr>
        <w:t>aprile</w:t>
      </w:r>
      <w:r w:rsidR="004057BC">
        <w:rPr>
          <w:rFonts w:cs="Times New Roman"/>
          <w:color w:val="165661"/>
          <w:sz w:val="22"/>
          <w:szCs w:val="22"/>
        </w:rPr>
        <w:t xml:space="preserve"> 2017</w:t>
      </w:r>
      <w:r w:rsidR="00000F36" w:rsidRPr="001C2ADD">
        <w:rPr>
          <w:rFonts w:cs="Times New Roman"/>
          <w:color w:val="165661"/>
          <w:sz w:val="22"/>
          <w:szCs w:val="22"/>
        </w:rPr>
        <w:t xml:space="preserve"> </w:t>
      </w:r>
      <w:r w:rsidR="006F3AD2" w:rsidRPr="001C2ADD">
        <w:rPr>
          <w:rFonts w:cs="Times New Roman"/>
          <w:color w:val="165661"/>
          <w:sz w:val="22"/>
          <w:szCs w:val="22"/>
        </w:rPr>
        <w:t xml:space="preserve">- </w:t>
      </w:r>
      <w:r w:rsidR="006F3AD2" w:rsidRPr="00B05F25">
        <w:rPr>
          <w:rFonts w:cs="Times New Roman"/>
          <w:color w:val="165661"/>
          <w:sz w:val="22"/>
          <w:szCs w:val="22"/>
        </w:rPr>
        <w:t>come risulta dal relativo verbale trasmesso</w:t>
      </w:r>
      <w:r w:rsidRPr="00B05F25">
        <w:rPr>
          <w:rFonts w:cs="Times New Roman"/>
          <w:color w:val="165661"/>
          <w:sz w:val="22"/>
          <w:szCs w:val="22"/>
        </w:rPr>
        <w:t xml:space="preserve"> al Direttore Generale in data </w:t>
      </w:r>
      <w:r w:rsidR="00B109E4">
        <w:rPr>
          <w:rFonts w:cs="Times New Roman"/>
          <w:color w:val="165661"/>
          <w:sz w:val="22"/>
          <w:szCs w:val="22"/>
        </w:rPr>
        <w:t>20</w:t>
      </w:r>
      <w:r w:rsidR="00E42A84" w:rsidRPr="00B05F25">
        <w:rPr>
          <w:rFonts w:cs="Times New Roman"/>
          <w:color w:val="165661"/>
          <w:sz w:val="22"/>
          <w:szCs w:val="22"/>
        </w:rPr>
        <w:t xml:space="preserve"> </w:t>
      </w:r>
      <w:r w:rsidR="00B109E4">
        <w:rPr>
          <w:rFonts w:cs="Times New Roman"/>
          <w:color w:val="165661"/>
          <w:sz w:val="22"/>
          <w:szCs w:val="22"/>
        </w:rPr>
        <w:t>luglio</w:t>
      </w:r>
      <w:r w:rsidR="004057BC">
        <w:rPr>
          <w:rFonts w:cs="Times New Roman"/>
          <w:color w:val="165661"/>
          <w:sz w:val="22"/>
          <w:szCs w:val="22"/>
        </w:rPr>
        <w:t xml:space="preserve"> 2017</w:t>
      </w:r>
      <w:r w:rsidRPr="00B05F25">
        <w:rPr>
          <w:rFonts w:cs="Times New Roman"/>
          <w:color w:val="165661"/>
          <w:sz w:val="22"/>
          <w:szCs w:val="22"/>
        </w:rPr>
        <w:t xml:space="preserve"> (</w:t>
      </w:r>
      <w:proofErr w:type="spellStart"/>
      <w:r w:rsidRPr="00B05F25">
        <w:rPr>
          <w:rFonts w:cs="Times New Roman"/>
          <w:color w:val="165661"/>
          <w:sz w:val="22"/>
          <w:szCs w:val="22"/>
        </w:rPr>
        <w:t>prot</w:t>
      </w:r>
      <w:proofErr w:type="spellEnd"/>
      <w:r w:rsidRPr="00B05F25">
        <w:rPr>
          <w:rFonts w:cs="Times New Roman"/>
          <w:color w:val="165661"/>
          <w:sz w:val="22"/>
          <w:szCs w:val="22"/>
        </w:rPr>
        <w:t xml:space="preserve">. reg. </w:t>
      </w:r>
      <w:proofErr w:type="spellStart"/>
      <w:r w:rsidRPr="00B05F25">
        <w:rPr>
          <w:rFonts w:cs="Times New Roman"/>
          <w:color w:val="165661"/>
          <w:sz w:val="22"/>
          <w:szCs w:val="22"/>
        </w:rPr>
        <w:t>int</w:t>
      </w:r>
      <w:proofErr w:type="spellEnd"/>
      <w:r w:rsidRPr="00B05F25">
        <w:rPr>
          <w:rFonts w:cs="Times New Roman"/>
          <w:color w:val="165661"/>
          <w:sz w:val="22"/>
          <w:szCs w:val="22"/>
        </w:rPr>
        <w:t xml:space="preserve">. n. </w:t>
      </w:r>
      <w:r w:rsidR="00B109E4">
        <w:rPr>
          <w:rFonts w:cs="Times New Roman"/>
          <w:color w:val="165661"/>
          <w:sz w:val="22"/>
          <w:szCs w:val="22"/>
        </w:rPr>
        <w:lastRenderedPageBreak/>
        <w:t>405</w:t>
      </w:r>
      <w:r w:rsidRPr="00B05F25">
        <w:rPr>
          <w:rFonts w:cs="Times New Roman"/>
          <w:color w:val="165661"/>
          <w:sz w:val="22"/>
          <w:szCs w:val="22"/>
        </w:rPr>
        <w:t>)</w:t>
      </w:r>
      <w:r w:rsidRPr="00B05F25">
        <w:rPr>
          <w:rFonts w:cs="Times New Roman"/>
          <w:color w:val="FF0000"/>
          <w:sz w:val="22"/>
          <w:szCs w:val="22"/>
        </w:rPr>
        <w:t xml:space="preserve"> </w:t>
      </w:r>
      <w:r w:rsidR="00890FF4" w:rsidRPr="00B05F25">
        <w:rPr>
          <w:rFonts w:cs="Times New Roman"/>
          <w:color w:val="165661"/>
          <w:sz w:val="22"/>
          <w:szCs w:val="22"/>
        </w:rPr>
        <w:t xml:space="preserve">ha individuato per il </w:t>
      </w:r>
      <w:r w:rsidR="00E42A84" w:rsidRPr="00B05F25">
        <w:rPr>
          <w:rFonts w:cs="Times New Roman"/>
          <w:color w:val="165661"/>
          <w:sz w:val="22"/>
          <w:szCs w:val="22"/>
        </w:rPr>
        <w:t xml:space="preserve">Profilo </w:t>
      </w:r>
      <w:r w:rsidR="004057BC">
        <w:rPr>
          <w:rFonts w:cs="Times New Roman"/>
          <w:color w:val="165661"/>
          <w:sz w:val="22"/>
          <w:szCs w:val="22"/>
        </w:rPr>
        <w:t>“A</w:t>
      </w:r>
      <w:r w:rsidR="00890FF4" w:rsidRPr="00B05F25">
        <w:rPr>
          <w:rFonts w:cs="Times New Roman"/>
          <w:color w:val="165661"/>
          <w:sz w:val="22"/>
          <w:szCs w:val="22"/>
        </w:rPr>
        <w:t>” i seguenti candidati idonei:</w:t>
      </w:r>
      <w:r w:rsidR="00890FF4" w:rsidRPr="006F3AD2">
        <w:rPr>
          <w:rFonts w:cs="Times New Roman"/>
          <w:color w:val="165661"/>
          <w:sz w:val="22"/>
          <w:szCs w:val="22"/>
        </w:rPr>
        <w:t xml:space="preserve"> </w:t>
      </w:r>
      <w:r w:rsidR="00B109E4">
        <w:rPr>
          <w:rFonts w:cs="Times New Roman"/>
          <w:color w:val="165661"/>
          <w:sz w:val="22"/>
          <w:szCs w:val="22"/>
        </w:rPr>
        <w:t xml:space="preserve">Walter Arrighetti, Emanuele </w:t>
      </w:r>
      <w:proofErr w:type="spellStart"/>
      <w:r w:rsidR="00B109E4">
        <w:rPr>
          <w:rFonts w:cs="Times New Roman"/>
          <w:color w:val="165661"/>
          <w:sz w:val="22"/>
          <w:szCs w:val="22"/>
        </w:rPr>
        <w:t>Varrica</w:t>
      </w:r>
      <w:proofErr w:type="spellEnd"/>
      <w:r w:rsidR="00B109E4">
        <w:rPr>
          <w:rFonts w:cs="Times New Roman"/>
          <w:color w:val="165661"/>
          <w:sz w:val="22"/>
          <w:szCs w:val="22"/>
        </w:rPr>
        <w:t xml:space="preserve">, Paolo </w:t>
      </w:r>
      <w:proofErr w:type="spellStart"/>
      <w:r w:rsidR="00B109E4">
        <w:rPr>
          <w:rFonts w:cs="Times New Roman"/>
          <w:color w:val="165661"/>
          <w:sz w:val="22"/>
          <w:szCs w:val="22"/>
        </w:rPr>
        <w:t>Smiraglia</w:t>
      </w:r>
      <w:proofErr w:type="spellEnd"/>
      <w:r w:rsidR="00B109E4">
        <w:rPr>
          <w:rFonts w:cs="Times New Roman"/>
          <w:color w:val="165661"/>
          <w:sz w:val="22"/>
          <w:szCs w:val="22"/>
        </w:rPr>
        <w:t xml:space="preserve"> e Antonio Giovanni Schiavone</w:t>
      </w:r>
      <w:r w:rsidR="001C2ADD" w:rsidRPr="001C2ADD">
        <w:rPr>
          <w:rFonts w:cs="Times New Roman"/>
          <w:color w:val="165661"/>
          <w:sz w:val="22"/>
          <w:szCs w:val="22"/>
        </w:rPr>
        <w:t>.</w:t>
      </w:r>
    </w:p>
    <w:p w:rsidR="00540EAB" w:rsidRPr="00540EAB" w:rsidRDefault="00540EAB" w:rsidP="00540EAB">
      <w:pPr>
        <w:spacing w:after="120" w:line="276" w:lineRule="auto"/>
        <w:jc w:val="both"/>
        <w:rPr>
          <w:rFonts w:cs="Times New Roman"/>
          <w:color w:val="165661"/>
          <w:sz w:val="22"/>
          <w:szCs w:val="22"/>
        </w:rPr>
      </w:pPr>
      <w:r w:rsidRPr="00540EAB">
        <w:rPr>
          <w:rFonts w:cs="Times New Roman"/>
          <w:b/>
          <w:color w:val="165661"/>
          <w:sz w:val="22"/>
          <w:szCs w:val="22"/>
        </w:rPr>
        <w:t>TENUTO CONTO</w:t>
      </w:r>
      <w:r w:rsidRPr="00540EAB">
        <w:rPr>
          <w:rFonts w:cs="Times New Roman"/>
          <w:color w:val="165661"/>
          <w:sz w:val="22"/>
          <w:szCs w:val="22"/>
        </w:rPr>
        <w:t xml:space="preserve"> che </w:t>
      </w:r>
      <w:r w:rsidR="00755586">
        <w:rPr>
          <w:rFonts w:cs="Times New Roman"/>
          <w:color w:val="165661"/>
          <w:sz w:val="22"/>
          <w:szCs w:val="22"/>
        </w:rPr>
        <w:t xml:space="preserve">l’ing. Walter Arrighetti </w:t>
      </w:r>
      <w:r w:rsidR="00B109E4" w:rsidRPr="00B109E4">
        <w:rPr>
          <w:rFonts w:cs="Times New Roman"/>
          <w:color w:val="165661"/>
          <w:sz w:val="22"/>
          <w:szCs w:val="22"/>
        </w:rPr>
        <w:t xml:space="preserve">e </w:t>
      </w:r>
      <w:r w:rsidR="00755586">
        <w:rPr>
          <w:rFonts w:cs="Times New Roman"/>
          <w:color w:val="165661"/>
          <w:sz w:val="22"/>
          <w:szCs w:val="22"/>
        </w:rPr>
        <w:t xml:space="preserve">il dott. </w:t>
      </w:r>
      <w:r w:rsidR="00B109E4" w:rsidRPr="00B109E4">
        <w:rPr>
          <w:rFonts w:cs="Times New Roman"/>
          <w:color w:val="165661"/>
          <w:sz w:val="22"/>
          <w:szCs w:val="22"/>
        </w:rPr>
        <w:t xml:space="preserve">Antonio Giovanni Schiavone </w:t>
      </w:r>
      <w:r w:rsidR="00B109E4">
        <w:rPr>
          <w:rFonts w:cs="Times New Roman"/>
          <w:color w:val="165661"/>
          <w:sz w:val="22"/>
          <w:szCs w:val="22"/>
        </w:rPr>
        <w:t xml:space="preserve">sono </w:t>
      </w:r>
      <w:r w:rsidR="00755586">
        <w:rPr>
          <w:rFonts w:cs="Times New Roman"/>
          <w:color w:val="165661"/>
          <w:sz w:val="22"/>
          <w:szCs w:val="22"/>
        </w:rPr>
        <w:t>due dei</w:t>
      </w:r>
      <w:r w:rsidR="00B109E4">
        <w:rPr>
          <w:rFonts w:cs="Times New Roman"/>
          <w:color w:val="165661"/>
          <w:sz w:val="22"/>
          <w:szCs w:val="22"/>
        </w:rPr>
        <w:t xml:space="preserve"> quattro candidati idonei disponibili</w:t>
      </w:r>
      <w:r w:rsidRPr="00540EAB">
        <w:rPr>
          <w:rFonts w:cs="Times New Roman"/>
          <w:color w:val="165661"/>
          <w:sz w:val="22"/>
          <w:szCs w:val="22"/>
        </w:rPr>
        <w:t xml:space="preserve"> nella predetta graduatoria</w:t>
      </w:r>
      <w:r w:rsidR="00B109E4" w:rsidRPr="00B109E4">
        <w:rPr>
          <w:rFonts w:cs="Times New Roman"/>
          <w:color w:val="165661"/>
          <w:sz w:val="22"/>
          <w:szCs w:val="22"/>
        </w:rPr>
        <w:t xml:space="preserve"> per lo svolgimento delle at</w:t>
      </w:r>
      <w:r w:rsidR="00B109E4">
        <w:rPr>
          <w:rFonts w:cs="Times New Roman"/>
          <w:color w:val="165661"/>
          <w:sz w:val="22"/>
          <w:szCs w:val="22"/>
        </w:rPr>
        <w:t>tività previste dall’Avviso n. 2/2017</w:t>
      </w:r>
      <w:r w:rsidR="00B109E4" w:rsidRPr="00B109E4">
        <w:rPr>
          <w:rFonts w:cs="Times New Roman"/>
          <w:color w:val="165661"/>
          <w:sz w:val="22"/>
          <w:szCs w:val="22"/>
        </w:rPr>
        <w:t xml:space="preserve"> – </w:t>
      </w:r>
      <w:r w:rsidR="00B109E4">
        <w:rPr>
          <w:rFonts w:cs="Times New Roman"/>
          <w:color w:val="165661"/>
          <w:sz w:val="22"/>
          <w:szCs w:val="22"/>
        </w:rPr>
        <w:t>profilo</w:t>
      </w:r>
      <w:r w:rsidR="00B109E4" w:rsidRPr="00B109E4">
        <w:rPr>
          <w:rFonts w:cs="Times New Roman"/>
          <w:color w:val="165661"/>
          <w:sz w:val="22"/>
          <w:szCs w:val="22"/>
        </w:rPr>
        <w:t xml:space="preserve"> A</w:t>
      </w:r>
      <w:r w:rsidRPr="00540EAB">
        <w:rPr>
          <w:rFonts w:cs="Times New Roman"/>
          <w:color w:val="165661"/>
          <w:sz w:val="22"/>
          <w:szCs w:val="22"/>
        </w:rPr>
        <w:t>;</w:t>
      </w:r>
    </w:p>
    <w:p w:rsidR="00CD5F4D" w:rsidRPr="00454746" w:rsidRDefault="00F270DB" w:rsidP="00174385">
      <w:pPr>
        <w:spacing w:after="120" w:line="276" w:lineRule="auto"/>
        <w:jc w:val="both"/>
        <w:rPr>
          <w:rFonts w:cs="Times New Roman"/>
          <w:color w:val="165661"/>
          <w:sz w:val="22"/>
          <w:szCs w:val="22"/>
        </w:rPr>
      </w:pPr>
      <w:r w:rsidRPr="00454746">
        <w:rPr>
          <w:rFonts w:cs="Times New Roman"/>
          <w:b/>
          <w:color w:val="165661"/>
          <w:sz w:val="22"/>
          <w:szCs w:val="22"/>
        </w:rPr>
        <w:t>CONSIDERATO</w:t>
      </w:r>
      <w:r w:rsidR="005D4B68">
        <w:rPr>
          <w:rFonts w:cs="Times New Roman"/>
          <w:color w:val="165661"/>
          <w:sz w:val="22"/>
          <w:szCs w:val="22"/>
        </w:rPr>
        <w:t xml:space="preserve"> </w:t>
      </w:r>
      <w:r w:rsidR="00174385" w:rsidRPr="00454746">
        <w:rPr>
          <w:rFonts w:cs="Times New Roman"/>
          <w:color w:val="165661"/>
          <w:sz w:val="22"/>
          <w:szCs w:val="22"/>
        </w:rPr>
        <w:t>che non vi sono al momento soluzioni alternative che consentano all’Agenzia di far fronte con personale int</w:t>
      </w:r>
      <w:r w:rsidR="00FB13AF">
        <w:rPr>
          <w:rFonts w:cs="Times New Roman"/>
          <w:color w:val="165661"/>
          <w:sz w:val="22"/>
          <w:szCs w:val="22"/>
        </w:rPr>
        <w:t xml:space="preserve">erno alle </w:t>
      </w:r>
      <w:r w:rsidR="005D4B68">
        <w:rPr>
          <w:rFonts w:cs="Times New Roman"/>
          <w:color w:val="165661"/>
          <w:sz w:val="22"/>
          <w:szCs w:val="22"/>
        </w:rPr>
        <w:t xml:space="preserve">specifiche </w:t>
      </w:r>
      <w:r w:rsidR="00FB13AF">
        <w:rPr>
          <w:rFonts w:cs="Times New Roman"/>
          <w:color w:val="165661"/>
          <w:sz w:val="22"/>
          <w:szCs w:val="22"/>
        </w:rPr>
        <w:t xml:space="preserve">esigenze </w:t>
      </w:r>
      <w:r w:rsidR="007C1550">
        <w:rPr>
          <w:rFonts w:cs="Times New Roman"/>
          <w:color w:val="165661"/>
          <w:sz w:val="22"/>
          <w:szCs w:val="22"/>
        </w:rPr>
        <w:t xml:space="preserve">delle </w:t>
      </w:r>
      <w:r w:rsidR="007C1550" w:rsidRPr="007C1550">
        <w:rPr>
          <w:rFonts w:cs="Times New Roman"/>
          <w:color w:val="165661"/>
          <w:sz w:val="22"/>
          <w:szCs w:val="22"/>
        </w:rPr>
        <w:t>attività progettuali del Servizio Accreditamento e della conduzione esecutiva del progetto SPID</w:t>
      </w:r>
      <w:r w:rsidR="00CD5F4D" w:rsidRPr="006F3AD2">
        <w:rPr>
          <w:rFonts w:cs="Times New Roman"/>
          <w:color w:val="165661"/>
          <w:sz w:val="22"/>
          <w:szCs w:val="22"/>
        </w:rPr>
        <w:t>;</w:t>
      </w:r>
    </w:p>
    <w:p w:rsidR="00174385" w:rsidRPr="00593212" w:rsidRDefault="00EA20F4" w:rsidP="00174385">
      <w:pPr>
        <w:spacing w:after="120" w:line="276" w:lineRule="auto"/>
        <w:jc w:val="both"/>
        <w:rPr>
          <w:rFonts w:cs="Times New Roman"/>
          <w:color w:val="165661"/>
          <w:sz w:val="22"/>
          <w:szCs w:val="22"/>
        </w:rPr>
      </w:pPr>
      <w:r w:rsidRPr="00EA20F4">
        <w:rPr>
          <w:b/>
          <w:bCs/>
          <w:color w:val="165661"/>
        </w:rPr>
        <w:t>RITENUTO</w:t>
      </w:r>
      <w:r w:rsidRPr="00EA20F4">
        <w:rPr>
          <w:color w:val="165661"/>
        </w:rPr>
        <w:t xml:space="preserve"> che con il conferimento di un incarico all’esperto esterno appositamente selezionato per consolidare e aumentare la capacità operativa del Servizio Accreditamento per l’adeguamento alle disposizioni comunitarie e l’assolvimento degli obblighi istituzionali dell’Agenzia in merito ai servizi fiduciari qualificati, al Sistema Pubblico di Identità Digitale, ai servizi di conservazione documentale e di posta elettronica certificata;</w:t>
      </w:r>
    </w:p>
    <w:p w:rsidR="00B51B5C" w:rsidRPr="00454746" w:rsidRDefault="00E86E20" w:rsidP="00B51B5C">
      <w:pPr>
        <w:spacing w:after="120" w:line="276" w:lineRule="auto"/>
        <w:jc w:val="both"/>
        <w:rPr>
          <w:rFonts w:cs="Times New Roman"/>
          <w:color w:val="165661"/>
          <w:sz w:val="22"/>
          <w:szCs w:val="22"/>
        </w:rPr>
      </w:pPr>
      <w:r w:rsidRPr="00E86E20">
        <w:rPr>
          <w:rFonts w:cs="Times New Roman"/>
          <w:b/>
          <w:bCs/>
          <w:color w:val="165661"/>
          <w:sz w:val="22"/>
          <w:szCs w:val="22"/>
        </w:rPr>
        <w:t>VISTO</w:t>
      </w:r>
      <w:r w:rsidRPr="00E86E20">
        <w:rPr>
          <w:rFonts w:cs="Times New Roman"/>
          <w:b/>
          <w:color w:val="165661"/>
          <w:sz w:val="22"/>
          <w:szCs w:val="22"/>
        </w:rPr>
        <w:t xml:space="preserve"> </w:t>
      </w:r>
      <w:r w:rsidRPr="00E86E20">
        <w:rPr>
          <w:rFonts w:cs="Times New Roman"/>
          <w:color w:val="165661"/>
          <w:sz w:val="22"/>
          <w:szCs w:val="22"/>
        </w:rPr>
        <w:t>il Decreto del Presidente del Consiglio dei Ministri del 25 maggio 2017, di approvazione del bilancio di previsione 2017 e triennio 2017-2019, vistato ed annotato dai competenti organi al n. 1410 in data 1 giugno 2017</w:t>
      </w:r>
      <w:r w:rsidR="00FD64BC" w:rsidRPr="00FD64BC">
        <w:rPr>
          <w:rFonts w:cs="Times New Roman"/>
          <w:color w:val="165661"/>
          <w:sz w:val="22"/>
          <w:szCs w:val="22"/>
        </w:rPr>
        <w:t>;</w:t>
      </w:r>
    </w:p>
    <w:p w:rsidR="00B51B5C" w:rsidRPr="00454746" w:rsidRDefault="00B51B5C" w:rsidP="00B51B5C">
      <w:pPr>
        <w:spacing w:after="120" w:line="276" w:lineRule="auto"/>
        <w:jc w:val="both"/>
        <w:rPr>
          <w:rFonts w:cs="Times New Roman"/>
          <w:color w:val="165661"/>
          <w:sz w:val="22"/>
          <w:szCs w:val="22"/>
        </w:rPr>
      </w:pPr>
      <w:r w:rsidRPr="00454746">
        <w:rPr>
          <w:rFonts w:cs="Times New Roman"/>
          <w:b/>
          <w:color w:val="165661"/>
          <w:sz w:val="22"/>
          <w:szCs w:val="22"/>
        </w:rPr>
        <w:t>RITENUTO</w:t>
      </w:r>
      <w:r w:rsidRPr="00454746">
        <w:rPr>
          <w:rFonts w:cs="Times New Roman"/>
          <w:color w:val="165661"/>
          <w:sz w:val="22"/>
          <w:szCs w:val="22"/>
        </w:rPr>
        <w:t xml:space="preserve"> </w:t>
      </w:r>
      <w:r w:rsidRPr="00B51B5C">
        <w:rPr>
          <w:rFonts w:cs="Times New Roman"/>
          <w:color w:val="165661"/>
          <w:sz w:val="22"/>
          <w:szCs w:val="22"/>
        </w:rPr>
        <w:t>di do</w:t>
      </w:r>
      <w:r w:rsidR="008D63C8">
        <w:rPr>
          <w:rFonts w:cs="Times New Roman"/>
          <w:color w:val="165661"/>
          <w:sz w:val="22"/>
          <w:szCs w:val="22"/>
        </w:rPr>
        <w:t>ver procedere al</w:t>
      </w:r>
      <w:r w:rsidR="00454746">
        <w:rPr>
          <w:rFonts w:cs="Times New Roman"/>
          <w:color w:val="165661"/>
          <w:sz w:val="22"/>
          <w:szCs w:val="22"/>
        </w:rPr>
        <w:t xml:space="preserve"> conferimento </w:t>
      </w:r>
      <w:r w:rsidR="00B109E4">
        <w:rPr>
          <w:rFonts w:cs="Times New Roman"/>
          <w:color w:val="165661"/>
          <w:sz w:val="22"/>
          <w:szCs w:val="22"/>
        </w:rPr>
        <w:t>degli incarichi</w:t>
      </w:r>
      <w:r w:rsidR="00454746">
        <w:rPr>
          <w:rFonts w:cs="Times New Roman"/>
          <w:color w:val="165661"/>
          <w:sz w:val="22"/>
          <w:szCs w:val="22"/>
        </w:rPr>
        <w:t xml:space="preserve"> in questione tramite </w:t>
      </w:r>
      <w:r w:rsidR="008D63C8">
        <w:rPr>
          <w:rFonts w:cs="Times New Roman"/>
          <w:color w:val="165661"/>
          <w:sz w:val="22"/>
          <w:szCs w:val="22"/>
        </w:rPr>
        <w:t>stipula del</w:t>
      </w:r>
      <w:r w:rsidR="00454746">
        <w:rPr>
          <w:rFonts w:cs="Times New Roman"/>
          <w:color w:val="165661"/>
          <w:sz w:val="22"/>
          <w:szCs w:val="22"/>
        </w:rPr>
        <w:t xml:space="preserve"> relativo contratto di lavoro</w:t>
      </w:r>
      <w:r w:rsidRPr="00B51B5C">
        <w:rPr>
          <w:rFonts w:cs="Times New Roman"/>
          <w:color w:val="165661"/>
          <w:sz w:val="22"/>
          <w:szCs w:val="22"/>
        </w:rPr>
        <w:t>;</w:t>
      </w:r>
      <w:r w:rsidRPr="00454746">
        <w:rPr>
          <w:rFonts w:cs="Times New Roman"/>
          <w:color w:val="165661"/>
          <w:sz w:val="22"/>
          <w:szCs w:val="22"/>
        </w:rPr>
        <w:t xml:space="preserve"> </w:t>
      </w:r>
    </w:p>
    <w:p w:rsidR="003025AC" w:rsidRDefault="003025AC" w:rsidP="00B51B5C">
      <w:pPr>
        <w:spacing w:after="120" w:line="276" w:lineRule="auto"/>
        <w:jc w:val="center"/>
        <w:rPr>
          <w:rFonts w:cs="Times New Roman"/>
          <w:b/>
          <w:color w:val="165661"/>
          <w:sz w:val="22"/>
          <w:szCs w:val="22"/>
        </w:rPr>
      </w:pPr>
    </w:p>
    <w:p w:rsidR="00E4117D" w:rsidRDefault="00E4117D" w:rsidP="00B51B5C">
      <w:pPr>
        <w:spacing w:after="120" w:line="276" w:lineRule="auto"/>
        <w:jc w:val="center"/>
        <w:rPr>
          <w:rFonts w:cs="Times New Roman"/>
          <w:b/>
          <w:color w:val="165661"/>
          <w:sz w:val="22"/>
          <w:szCs w:val="22"/>
        </w:rPr>
      </w:pPr>
    </w:p>
    <w:p w:rsidR="00B51B5C" w:rsidRPr="00B51B5C" w:rsidRDefault="00B51B5C" w:rsidP="00B51B5C">
      <w:pPr>
        <w:spacing w:after="120" w:line="276" w:lineRule="auto"/>
        <w:jc w:val="center"/>
        <w:rPr>
          <w:rFonts w:cs="Times New Roman"/>
          <w:b/>
          <w:color w:val="165661"/>
          <w:sz w:val="22"/>
          <w:szCs w:val="22"/>
        </w:rPr>
      </w:pPr>
      <w:r w:rsidRPr="00B51B5C">
        <w:rPr>
          <w:rFonts w:cs="Times New Roman"/>
          <w:b/>
          <w:color w:val="165661"/>
          <w:sz w:val="22"/>
          <w:szCs w:val="22"/>
        </w:rPr>
        <w:t>DETERMINA</w:t>
      </w:r>
    </w:p>
    <w:p w:rsidR="00B51B5C" w:rsidRPr="00B51B5C" w:rsidRDefault="00B51B5C" w:rsidP="00B51B5C">
      <w:pPr>
        <w:spacing w:after="120" w:line="276" w:lineRule="auto"/>
        <w:jc w:val="both"/>
        <w:rPr>
          <w:rFonts w:cs="Times New Roman"/>
          <w:b/>
          <w:color w:val="165661"/>
          <w:sz w:val="22"/>
          <w:szCs w:val="22"/>
        </w:rPr>
      </w:pPr>
    </w:p>
    <w:p w:rsidR="00B51B5C" w:rsidRPr="00B51B5C" w:rsidRDefault="00BF3478" w:rsidP="007C1550">
      <w:pPr>
        <w:numPr>
          <w:ilvl w:val="0"/>
          <w:numId w:val="10"/>
        </w:numPr>
        <w:spacing w:after="120" w:line="276" w:lineRule="auto"/>
        <w:jc w:val="both"/>
        <w:rPr>
          <w:rFonts w:cs="Times New Roman"/>
          <w:color w:val="165661"/>
          <w:sz w:val="22"/>
          <w:szCs w:val="22"/>
        </w:rPr>
      </w:pPr>
      <w:r>
        <w:rPr>
          <w:rFonts w:cs="Times New Roman"/>
          <w:color w:val="165661"/>
          <w:sz w:val="22"/>
          <w:szCs w:val="22"/>
        </w:rPr>
        <w:t>Il conferimento al</w:t>
      </w:r>
      <w:r w:rsidR="007C1550">
        <w:rPr>
          <w:rFonts w:cs="Times New Roman"/>
          <w:color w:val="165661"/>
          <w:sz w:val="22"/>
          <w:szCs w:val="22"/>
        </w:rPr>
        <w:t>l’ing</w:t>
      </w:r>
      <w:r w:rsidR="00540EAB">
        <w:rPr>
          <w:rFonts w:cs="Times New Roman"/>
          <w:color w:val="165661"/>
          <w:sz w:val="22"/>
          <w:szCs w:val="22"/>
        </w:rPr>
        <w:t>.</w:t>
      </w:r>
      <w:r w:rsidR="00FB13AF">
        <w:rPr>
          <w:rFonts w:cs="Times New Roman"/>
          <w:color w:val="165661"/>
          <w:sz w:val="22"/>
          <w:szCs w:val="22"/>
        </w:rPr>
        <w:t xml:space="preserve"> </w:t>
      </w:r>
      <w:r w:rsidR="00755586">
        <w:rPr>
          <w:rFonts w:cs="Times New Roman"/>
          <w:color w:val="165661"/>
          <w:sz w:val="22"/>
          <w:szCs w:val="22"/>
        </w:rPr>
        <w:t>Walter Arrighetti</w:t>
      </w:r>
      <w:r w:rsidR="007C1550">
        <w:rPr>
          <w:rFonts w:cs="Times New Roman"/>
          <w:color w:val="165661"/>
          <w:sz w:val="22"/>
          <w:szCs w:val="22"/>
        </w:rPr>
        <w:t xml:space="preserve"> e al dott. Antonio Giovanni Schiavone </w:t>
      </w:r>
      <w:r w:rsidR="00B51B5C" w:rsidRPr="007D719B">
        <w:rPr>
          <w:rFonts w:cs="Times New Roman"/>
          <w:color w:val="165661"/>
          <w:sz w:val="22"/>
          <w:szCs w:val="22"/>
        </w:rPr>
        <w:t xml:space="preserve">di un incarico di collaborazione coordinata e continuativa, </w:t>
      </w:r>
      <w:r w:rsidR="00EA50BE" w:rsidRPr="00EA50BE">
        <w:rPr>
          <w:rFonts w:cs="Times New Roman"/>
          <w:color w:val="165661"/>
          <w:sz w:val="22"/>
          <w:szCs w:val="22"/>
        </w:rPr>
        <w:t xml:space="preserve">per la realizzazione delle attività </w:t>
      </w:r>
      <w:r w:rsidR="007C1550" w:rsidRPr="007C1550">
        <w:rPr>
          <w:rFonts w:cs="Times New Roman"/>
          <w:color w:val="165661"/>
          <w:sz w:val="22"/>
          <w:szCs w:val="22"/>
        </w:rPr>
        <w:t xml:space="preserve">progettuali del Servizio Accreditamento e della conduzione esecutiva del progetto SPID </w:t>
      </w:r>
      <w:r w:rsidR="00B51B5C" w:rsidRPr="007D719B">
        <w:rPr>
          <w:rFonts w:cs="Times New Roman"/>
          <w:color w:val="165661"/>
          <w:sz w:val="22"/>
          <w:szCs w:val="22"/>
        </w:rPr>
        <w:t>- della durata di trenta</w:t>
      </w:r>
      <w:r w:rsidR="006F0A9C" w:rsidRPr="007D719B">
        <w:rPr>
          <w:rFonts w:cs="Times New Roman"/>
          <w:color w:val="165661"/>
          <w:sz w:val="22"/>
          <w:szCs w:val="22"/>
        </w:rPr>
        <w:t>sei</w:t>
      </w:r>
      <w:r w:rsidR="00B51B5C" w:rsidRPr="007D719B">
        <w:rPr>
          <w:rFonts w:cs="Times New Roman"/>
          <w:color w:val="165661"/>
          <w:sz w:val="22"/>
          <w:szCs w:val="22"/>
        </w:rPr>
        <w:t xml:space="preserve"> mesi, </w:t>
      </w:r>
      <w:r w:rsidR="00B6364B" w:rsidRPr="007D719B">
        <w:rPr>
          <w:rFonts w:cs="Times New Roman"/>
          <w:color w:val="165661"/>
          <w:sz w:val="22"/>
          <w:szCs w:val="22"/>
        </w:rPr>
        <w:t xml:space="preserve">con </w:t>
      </w:r>
      <w:r w:rsidR="00B51B5C" w:rsidRPr="007D719B">
        <w:rPr>
          <w:rFonts w:cs="Times New Roman"/>
          <w:color w:val="165661"/>
          <w:sz w:val="22"/>
          <w:szCs w:val="22"/>
        </w:rPr>
        <w:t>de</w:t>
      </w:r>
      <w:r w:rsidR="00B51B5C" w:rsidRPr="00B51B5C">
        <w:rPr>
          <w:rFonts w:cs="Times New Roman"/>
          <w:color w:val="165661"/>
          <w:sz w:val="22"/>
          <w:szCs w:val="22"/>
        </w:rPr>
        <w:t>corre</w:t>
      </w:r>
      <w:r w:rsidR="00B6364B">
        <w:rPr>
          <w:rFonts w:cs="Times New Roman"/>
          <w:color w:val="165661"/>
          <w:sz w:val="22"/>
          <w:szCs w:val="22"/>
        </w:rPr>
        <w:t>nza da</w:t>
      </w:r>
      <w:r w:rsidR="00B51B5C" w:rsidRPr="00B51B5C">
        <w:rPr>
          <w:rFonts w:cs="Times New Roman"/>
          <w:color w:val="165661"/>
          <w:sz w:val="22"/>
          <w:szCs w:val="22"/>
        </w:rPr>
        <w:t xml:space="preserve">ll’esito positivo del controllo </w:t>
      </w:r>
      <w:r w:rsidR="00B6364B">
        <w:rPr>
          <w:rFonts w:cs="Times New Roman"/>
          <w:color w:val="165661"/>
          <w:sz w:val="22"/>
          <w:szCs w:val="22"/>
        </w:rPr>
        <w:t xml:space="preserve">preventivo degli atti da parte </w:t>
      </w:r>
      <w:r w:rsidR="00B51B5C" w:rsidRPr="00B51B5C">
        <w:rPr>
          <w:rFonts w:cs="Times New Roman"/>
          <w:color w:val="165661"/>
          <w:sz w:val="22"/>
          <w:szCs w:val="22"/>
        </w:rPr>
        <w:t>della Corte dei Conti.</w:t>
      </w:r>
    </w:p>
    <w:p w:rsidR="00B51B5C" w:rsidRPr="00DB5CA0" w:rsidRDefault="00454746" w:rsidP="00EA50BE">
      <w:pPr>
        <w:numPr>
          <w:ilvl w:val="0"/>
          <w:numId w:val="10"/>
        </w:numPr>
        <w:spacing w:after="120" w:line="276" w:lineRule="auto"/>
        <w:jc w:val="both"/>
        <w:rPr>
          <w:rFonts w:cs="Times New Roman"/>
          <w:color w:val="165661"/>
          <w:sz w:val="22"/>
          <w:szCs w:val="22"/>
        </w:rPr>
      </w:pPr>
      <w:r>
        <w:rPr>
          <w:rFonts w:cs="Times New Roman"/>
          <w:color w:val="165661"/>
          <w:sz w:val="22"/>
          <w:szCs w:val="22"/>
        </w:rPr>
        <w:t>Il</w:t>
      </w:r>
      <w:r w:rsidR="008D63C8">
        <w:rPr>
          <w:rFonts w:cs="Times New Roman"/>
          <w:color w:val="165661"/>
          <w:sz w:val="22"/>
          <w:szCs w:val="22"/>
        </w:rPr>
        <w:t xml:space="preserve"> suddetto incarico</w:t>
      </w:r>
      <w:r w:rsidR="00327186">
        <w:rPr>
          <w:rFonts w:cs="Times New Roman"/>
          <w:color w:val="165661"/>
          <w:sz w:val="22"/>
          <w:szCs w:val="22"/>
        </w:rPr>
        <w:t xml:space="preserve"> </w:t>
      </w:r>
      <w:r w:rsidRPr="00DB5CA0">
        <w:rPr>
          <w:rFonts w:cs="Times New Roman"/>
          <w:color w:val="165661"/>
          <w:sz w:val="22"/>
          <w:szCs w:val="22"/>
        </w:rPr>
        <w:t>è regolato dal</w:t>
      </w:r>
      <w:r w:rsidR="008D63C8" w:rsidRPr="00DB5CA0">
        <w:rPr>
          <w:rFonts w:cs="Times New Roman"/>
          <w:color w:val="165661"/>
          <w:sz w:val="22"/>
          <w:szCs w:val="22"/>
        </w:rPr>
        <w:t xml:space="preserve"> contratto</w:t>
      </w:r>
      <w:r w:rsidR="00B51B5C" w:rsidRPr="00DB5CA0">
        <w:rPr>
          <w:rFonts w:cs="Times New Roman"/>
          <w:color w:val="165661"/>
          <w:sz w:val="22"/>
          <w:szCs w:val="22"/>
        </w:rPr>
        <w:t xml:space="preserve"> </w:t>
      </w:r>
      <w:r w:rsidRPr="00DB5CA0">
        <w:rPr>
          <w:rFonts w:cs="Times New Roman"/>
          <w:color w:val="165661"/>
          <w:sz w:val="22"/>
          <w:szCs w:val="22"/>
        </w:rPr>
        <w:t>stipulato fra le parti</w:t>
      </w:r>
      <w:r w:rsidR="00B51B5C" w:rsidRPr="00DB5CA0">
        <w:rPr>
          <w:rFonts w:cs="Times New Roman"/>
          <w:color w:val="165661"/>
          <w:sz w:val="22"/>
          <w:szCs w:val="22"/>
        </w:rPr>
        <w:t>.</w:t>
      </w:r>
    </w:p>
    <w:p w:rsidR="00644A13" w:rsidRPr="00327186" w:rsidRDefault="00B51B5C" w:rsidP="0074470F">
      <w:pPr>
        <w:numPr>
          <w:ilvl w:val="0"/>
          <w:numId w:val="10"/>
        </w:numPr>
        <w:spacing w:after="120" w:line="276" w:lineRule="auto"/>
        <w:jc w:val="both"/>
        <w:rPr>
          <w:rFonts w:cs="Times New Roman"/>
          <w:color w:val="165661"/>
          <w:sz w:val="22"/>
          <w:szCs w:val="22"/>
        </w:rPr>
      </w:pPr>
      <w:r w:rsidRPr="00327186">
        <w:rPr>
          <w:rFonts w:cs="Times New Roman"/>
          <w:color w:val="165661"/>
          <w:sz w:val="22"/>
          <w:szCs w:val="22"/>
        </w:rPr>
        <w:t>L’imputazione dell’on</w:t>
      </w:r>
      <w:r w:rsidR="008D63C8" w:rsidRPr="00327186">
        <w:rPr>
          <w:rFonts w:cs="Times New Roman"/>
          <w:color w:val="165661"/>
          <w:sz w:val="22"/>
          <w:szCs w:val="22"/>
        </w:rPr>
        <w:t xml:space="preserve">ere della spesa </w:t>
      </w:r>
      <w:r w:rsidR="00454746" w:rsidRPr="00327186">
        <w:rPr>
          <w:rFonts w:cs="Times New Roman"/>
          <w:color w:val="165661"/>
          <w:sz w:val="22"/>
          <w:szCs w:val="22"/>
        </w:rPr>
        <w:t xml:space="preserve">relativa </w:t>
      </w:r>
      <w:r w:rsidR="007C1550">
        <w:rPr>
          <w:rFonts w:cs="Times New Roman"/>
          <w:color w:val="165661"/>
          <w:sz w:val="22"/>
          <w:szCs w:val="22"/>
        </w:rPr>
        <w:t xml:space="preserve">agli incarichi </w:t>
      </w:r>
      <w:r w:rsidR="00BF3478" w:rsidRPr="00327186">
        <w:rPr>
          <w:rFonts w:cs="Times New Roman"/>
          <w:color w:val="165661"/>
          <w:sz w:val="22"/>
          <w:szCs w:val="22"/>
        </w:rPr>
        <w:t xml:space="preserve">- per un </w:t>
      </w:r>
      <w:r w:rsidR="00BF3478" w:rsidRPr="00327186">
        <w:rPr>
          <w:rFonts w:cs="Times New Roman"/>
          <w:color w:val="165661"/>
          <w:sz w:val="22"/>
          <w:szCs w:val="22"/>
        </w:rPr>
        <w:lastRenderedPageBreak/>
        <w:t xml:space="preserve">importo pari a € </w:t>
      </w:r>
      <w:r w:rsidR="007C1550">
        <w:rPr>
          <w:rFonts w:cs="Times New Roman"/>
          <w:color w:val="165661"/>
          <w:sz w:val="22"/>
          <w:szCs w:val="22"/>
        </w:rPr>
        <w:t>45</w:t>
      </w:r>
      <w:r w:rsidR="00BF3478" w:rsidRPr="00327186">
        <w:rPr>
          <w:rFonts w:cs="Times New Roman"/>
          <w:color w:val="165661"/>
          <w:sz w:val="22"/>
          <w:szCs w:val="22"/>
        </w:rPr>
        <w:t xml:space="preserve">.000,00 </w:t>
      </w:r>
      <w:r w:rsidR="007C1550">
        <w:rPr>
          <w:rFonts w:cs="Times New Roman"/>
          <w:color w:val="165661"/>
          <w:sz w:val="22"/>
          <w:szCs w:val="22"/>
        </w:rPr>
        <w:t xml:space="preserve">cad. </w:t>
      </w:r>
      <w:r w:rsidR="00BF3478" w:rsidRPr="00327186">
        <w:rPr>
          <w:rFonts w:cs="Times New Roman"/>
          <w:color w:val="165661"/>
          <w:sz w:val="22"/>
          <w:szCs w:val="22"/>
        </w:rPr>
        <w:t>annui</w:t>
      </w:r>
      <w:r w:rsidRPr="00327186">
        <w:rPr>
          <w:rFonts w:cs="Times New Roman"/>
          <w:color w:val="165661"/>
          <w:sz w:val="22"/>
          <w:szCs w:val="22"/>
        </w:rPr>
        <w:t xml:space="preserve"> (oltr</w:t>
      </w:r>
      <w:r w:rsidR="00EA50BE" w:rsidRPr="00327186">
        <w:rPr>
          <w:rFonts w:cs="Times New Roman"/>
          <w:color w:val="165661"/>
          <w:sz w:val="22"/>
          <w:szCs w:val="22"/>
        </w:rPr>
        <w:t>e oneri riflessi e IVA se dovuta a carico dell’</w:t>
      </w:r>
      <w:r w:rsidR="00593212" w:rsidRPr="00327186">
        <w:rPr>
          <w:rFonts w:cs="Times New Roman"/>
          <w:color w:val="165661"/>
          <w:sz w:val="22"/>
          <w:szCs w:val="22"/>
        </w:rPr>
        <w:t>Amministrazione</w:t>
      </w:r>
      <w:r w:rsidRPr="00327186">
        <w:rPr>
          <w:rFonts w:cs="Times New Roman"/>
          <w:color w:val="165661"/>
          <w:sz w:val="22"/>
          <w:szCs w:val="22"/>
        </w:rPr>
        <w:t xml:space="preserve">) </w:t>
      </w:r>
      <w:r w:rsidR="006F0A9C" w:rsidRPr="00327186">
        <w:rPr>
          <w:rFonts w:cs="Times New Roman"/>
          <w:color w:val="165661"/>
          <w:sz w:val="22"/>
          <w:szCs w:val="22"/>
        </w:rPr>
        <w:t xml:space="preserve">per complessivi € </w:t>
      </w:r>
      <w:r w:rsidR="00755586">
        <w:rPr>
          <w:rFonts w:cs="Times New Roman"/>
          <w:color w:val="165661"/>
          <w:sz w:val="22"/>
          <w:szCs w:val="22"/>
        </w:rPr>
        <w:t>360.45</w:t>
      </w:r>
      <w:r w:rsidR="00C35E46">
        <w:rPr>
          <w:rFonts w:cs="Times New Roman"/>
          <w:color w:val="165661"/>
          <w:sz w:val="22"/>
          <w:szCs w:val="22"/>
        </w:rPr>
        <w:t>0</w:t>
      </w:r>
      <w:r w:rsidR="00755586">
        <w:rPr>
          <w:rFonts w:cs="Times New Roman"/>
          <w:color w:val="165661"/>
          <w:sz w:val="22"/>
          <w:szCs w:val="22"/>
        </w:rPr>
        <w:t>,00</w:t>
      </w:r>
      <w:r w:rsidR="007C1550">
        <w:rPr>
          <w:rFonts w:cs="Times New Roman"/>
          <w:color w:val="165661"/>
          <w:sz w:val="22"/>
          <w:szCs w:val="22"/>
        </w:rPr>
        <w:t xml:space="preserve"> </w:t>
      </w:r>
      <w:r w:rsidR="006F0A9C" w:rsidRPr="00327186">
        <w:rPr>
          <w:rFonts w:cs="Times New Roman"/>
          <w:color w:val="165661"/>
          <w:sz w:val="22"/>
          <w:szCs w:val="22"/>
        </w:rPr>
        <w:t>(36 mesi) trova capienza nel B</w:t>
      </w:r>
      <w:r w:rsidRPr="00327186">
        <w:rPr>
          <w:rFonts w:cs="Times New Roman"/>
          <w:color w:val="165661"/>
          <w:sz w:val="22"/>
          <w:szCs w:val="22"/>
        </w:rPr>
        <w:t>ilancio</w:t>
      </w:r>
      <w:r w:rsidR="00E86E20" w:rsidRPr="00327186">
        <w:rPr>
          <w:rFonts w:cs="Times New Roman"/>
          <w:color w:val="165661"/>
          <w:sz w:val="22"/>
          <w:szCs w:val="22"/>
        </w:rPr>
        <w:t xml:space="preserve"> di previsione 2017</w:t>
      </w:r>
      <w:r w:rsidR="006F0A9C" w:rsidRPr="00327186">
        <w:rPr>
          <w:rFonts w:cs="Times New Roman"/>
          <w:color w:val="165661"/>
          <w:sz w:val="22"/>
          <w:szCs w:val="22"/>
        </w:rPr>
        <w:t xml:space="preserve"> e su</w:t>
      </w:r>
      <w:r w:rsidR="00FB13AF" w:rsidRPr="00327186">
        <w:rPr>
          <w:rFonts w:cs="Times New Roman"/>
          <w:color w:val="165661"/>
          <w:sz w:val="22"/>
          <w:szCs w:val="22"/>
        </w:rPr>
        <w:t>ccessivi esercizi sul progetto “</w:t>
      </w:r>
      <w:r w:rsidR="007C1550">
        <w:rPr>
          <w:rFonts w:cs="Times New Roman"/>
          <w:color w:val="165661"/>
          <w:sz w:val="22"/>
          <w:szCs w:val="22"/>
        </w:rPr>
        <w:t>Identità digitali</w:t>
      </w:r>
      <w:r w:rsidR="006F0A9C" w:rsidRPr="00327186">
        <w:rPr>
          <w:rFonts w:cs="Times New Roman"/>
          <w:color w:val="165661"/>
          <w:sz w:val="22"/>
          <w:szCs w:val="22"/>
        </w:rPr>
        <w:t xml:space="preserve">” </w:t>
      </w:r>
      <w:proofErr w:type="spellStart"/>
      <w:r w:rsidR="00463F7D" w:rsidRPr="00327186">
        <w:rPr>
          <w:rFonts w:cs="Times New Roman"/>
          <w:color w:val="165661"/>
          <w:sz w:val="22"/>
          <w:szCs w:val="22"/>
        </w:rPr>
        <w:t>Obfu</w:t>
      </w:r>
      <w:proofErr w:type="spellEnd"/>
      <w:r w:rsidR="00463F7D" w:rsidRPr="00327186">
        <w:rPr>
          <w:rFonts w:cs="Times New Roman"/>
          <w:color w:val="165661"/>
          <w:sz w:val="22"/>
          <w:szCs w:val="22"/>
        </w:rPr>
        <w:t xml:space="preserve"> </w:t>
      </w:r>
      <w:r w:rsidR="007C1550">
        <w:rPr>
          <w:rFonts w:cs="Times New Roman"/>
          <w:color w:val="165661"/>
          <w:sz w:val="22"/>
          <w:szCs w:val="22"/>
        </w:rPr>
        <w:t>1.02.13.03</w:t>
      </w:r>
      <w:r w:rsidR="00644A13" w:rsidRPr="00327186">
        <w:rPr>
          <w:rFonts w:cs="Times New Roman"/>
          <w:color w:val="165661"/>
          <w:sz w:val="22"/>
          <w:szCs w:val="22"/>
        </w:rPr>
        <w:t>.</w:t>
      </w:r>
    </w:p>
    <w:p w:rsidR="00644A13" w:rsidRPr="00644A13" w:rsidRDefault="00644A13" w:rsidP="00644A13">
      <w:pPr>
        <w:spacing w:after="120" w:line="276" w:lineRule="auto"/>
        <w:ind w:left="720"/>
        <w:jc w:val="both"/>
        <w:rPr>
          <w:rFonts w:cs="Times New Roman"/>
          <w:b/>
          <w:color w:val="165661"/>
          <w:sz w:val="22"/>
          <w:szCs w:val="22"/>
        </w:rPr>
      </w:pPr>
    </w:p>
    <w:p w:rsidR="00644A13" w:rsidRDefault="00644A13" w:rsidP="00644A13">
      <w:pPr>
        <w:spacing w:after="120" w:line="276" w:lineRule="auto"/>
        <w:jc w:val="both"/>
        <w:rPr>
          <w:rFonts w:cs="Times New Roman"/>
          <w:b/>
          <w:color w:val="165661"/>
          <w:sz w:val="22"/>
          <w:szCs w:val="22"/>
        </w:rPr>
      </w:pPr>
    </w:p>
    <w:p w:rsidR="00463F7D" w:rsidRPr="00644A13" w:rsidRDefault="00463F7D" w:rsidP="00644A13">
      <w:pPr>
        <w:spacing w:after="120" w:line="276" w:lineRule="auto"/>
        <w:jc w:val="both"/>
        <w:rPr>
          <w:rFonts w:cs="Times New Roman"/>
          <w:b/>
          <w:color w:val="165661"/>
          <w:sz w:val="22"/>
          <w:szCs w:val="22"/>
        </w:rPr>
      </w:pPr>
      <w:r w:rsidRPr="00644A13">
        <w:rPr>
          <w:rFonts w:cs="Times New Roman"/>
          <w:b/>
          <w:color w:val="165661"/>
          <w:sz w:val="22"/>
          <w:szCs w:val="22"/>
        </w:rPr>
        <w:t>Roma,</w:t>
      </w:r>
      <w:r w:rsidR="00F34D00">
        <w:rPr>
          <w:rFonts w:cs="Times New Roman"/>
          <w:b/>
          <w:color w:val="165661"/>
          <w:sz w:val="22"/>
          <w:szCs w:val="22"/>
        </w:rPr>
        <w:t xml:space="preserve"> </w:t>
      </w:r>
      <w:bookmarkStart w:id="0" w:name="_GoBack"/>
      <w:bookmarkEnd w:id="0"/>
      <w:r w:rsidR="00F34D00">
        <w:rPr>
          <w:rFonts w:cs="Times New Roman"/>
          <w:b/>
          <w:color w:val="165661"/>
          <w:sz w:val="22"/>
          <w:szCs w:val="22"/>
        </w:rPr>
        <w:t>20 settembre 2017</w:t>
      </w:r>
    </w:p>
    <w:p w:rsidR="00463F7D" w:rsidRDefault="00463F7D" w:rsidP="00B51B5C">
      <w:pPr>
        <w:spacing w:after="120" w:line="276" w:lineRule="auto"/>
        <w:jc w:val="both"/>
        <w:rPr>
          <w:rFonts w:cs="Times New Roman"/>
          <w:b/>
          <w:color w:val="165661"/>
          <w:sz w:val="22"/>
          <w:szCs w:val="22"/>
        </w:rPr>
      </w:pPr>
    </w:p>
    <w:p w:rsidR="00B51B5C" w:rsidRPr="00B51B5C" w:rsidRDefault="00B51B5C" w:rsidP="00B51B5C">
      <w:pPr>
        <w:spacing w:after="120" w:line="276" w:lineRule="auto"/>
        <w:jc w:val="both"/>
        <w:rPr>
          <w:rFonts w:cs="Times New Roman"/>
          <w:b/>
          <w:color w:val="165661"/>
          <w:sz w:val="22"/>
          <w:szCs w:val="22"/>
        </w:rPr>
      </w:pPr>
      <w:r w:rsidRPr="00B51B5C">
        <w:rPr>
          <w:rFonts w:cs="Times New Roman"/>
          <w:b/>
          <w:color w:val="165661"/>
          <w:sz w:val="22"/>
          <w:szCs w:val="22"/>
        </w:rPr>
        <w:t>Antonio Samaritani</w:t>
      </w:r>
    </w:p>
    <w:sectPr w:rsidR="00B51B5C" w:rsidRPr="00B51B5C" w:rsidSect="00135E4C">
      <w:headerReference w:type="even" r:id="rId9"/>
      <w:headerReference w:type="default" r:id="rId10"/>
      <w:footerReference w:type="default" r:id="rId11"/>
      <w:headerReference w:type="first" r:id="rId12"/>
      <w:pgSz w:w="11900" w:h="16840"/>
      <w:pgMar w:top="2835" w:right="1134" w:bottom="2268" w:left="3402" w:header="187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3D9" w:rsidRDefault="00BD13D9" w:rsidP="00135E4C">
      <w:r>
        <w:separator/>
      </w:r>
    </w:p>
  </w:endnote>
  <w:endnote w:type="continuationSeparator" w:id="0">
    <w:p w:rsidR="00BD13D9" w:rsidRDefault="00BD13D9" w:rsidP="0013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9C" w:rsidRPr="0047165A" w:rsidRDefault="00812E9C" w:rsidP="00F3493D">
    <w:pPr>
      <w:pStyle w:val="Intestazione"/>
      <w:framePr w:wrap="around" w:vAnchor="text" w:hAnchor="margin" w:y="1"/>
      <w:rPr>
        <w:rStyle w:val="Numeropagina"/>
        <w:rFonts w:ascii="Tahoma" w:hAnsi="Tahoma" w:cs="Tahoma"/>
        <w:b/>
        <w:color w:val="165661"/>
        <w:sz w:val="18"/>
        <w:szCs w:val="18"/>
      </w:rPr>
    </w:pPr>
    <w:r w:rsidRPr="0047165A">
      <w:rPr>
        <w:rStyle w:val="Numeropagina"/>
        <w:rFonts w:ascii="Tahoma" w:hAnsi="Tahoma" w:cs="Tahoma"/>
        <w:b/>
        <w:color w:val="165661"/>
        <w:sz w:val="18"/>
        <w:szCs w:val="18"/>
      </w:rPr>
      <w:fldChar w:fldCharType="begin"/>
    </w:r>
    <w:r w:rsidRPr="0047165A">
      <w:rPr>
        <w:rStyle w:val="Numeropagina"/>
        <w:rFonts w:ascii="Tahoma" w:hAnsi="Tahoma" w:cs="Tahoma"/>
        <w:b/>
        <w:color w:val="165661"/>
        <w:sz w:val="18"/>
        <w:szCs w:val="18"/>
      </w:rPr>
      <w:instrText xml:space="preserve">PAGE  </w:instrText>
    </w:r>
    <w:r w:rsidRPr="0047165A">
      <w:rPr>
        <w:rStyle w:val="Numeropagina"/>
        <w:rFonts w:ascii="Tahoma" w:hAnsi="Tahoma" w:cs="Tahoma"/>
        <w:b/>
        <w:color w:val="165661"/>
        <w:sz w:val="18"/>
        <w:szCs w:val="18"/>
      </w:rPr>
      <w:fldChar w:fldCharType="separate"/>
    </w:r>
    <w:r w:rsidR="00F34D00">
      <w:rPr>
        <w:rStyle w:val="Numeropagina"/>
        <w:rFonts w:ascii="Tahoma" w:hAnsi="Tahoma" w:cs="Tahoma"/>
        <w:b/>
        <w:noProof/>
        <w:color w:val="165661"/>
        <w:sz w:val="18"/>
        <w:szCs w:val="18"/>
      </w:rPr>
      <w:t>4</w:t>
    </w:r>
    <w:r w:rsidRPr="0047165A">
      <w:rPr>
        <w:rStyle w:val="Numeropagina"/>
        <w:rFonts w:ascii="Tahoma" w:hAnsi="Tahoma" w:cs="Tahoma"/>
        <w:b/>
        <w:color w:val="165661"/>
        <w:sz w:val="18"/>
        <w:szCs w:val="18"/>
      </w:rPr>
      <w:fldChar w:fldCharType="end"/>
    </w:r>
  </w:p>
  <w:p w:rsidR="00812E9C" w:rsidRPr="0047165A" w:rsidRDefault="00812E9C">
    <w:pPr>
      <w:pStyle w:val="Pidipagina"/>
      <w:rPr>
        <w:color w:val="16566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3D9" w:rsidRDefault="00BD13D9" w:rsidP="00135E4C">
      <w:r>
        <w:separator/>
      </w:r>
    </w:p>
  </w:footnote>
  <w:footnote w:type="continuationSeparator" w:id="0">
    <w:p w:rsidR="00BD13D9" w:rsidRDefault="00BD13D9" w:rsidP="00135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9C" w:rsidRDefault="00812E9C" w:rsidP="00A36496">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812E9C" w:rsidRDefault="00812E9C" w:rsidP="0048650D">
    <w:pPr>
      <w:pStyle w:val="Intestazion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9C" w:rsidRDefault="00D7523F" w:rsidP="0048650D">
    <w:pPr>
      <w:pStyle w:val="Intestazione"/>
      <w:ind w:firstLine="360"/>
    </w:pPr>
    <w:r>
      <w:rPr>
        <w:noProof/>
        <w:lang w:eastAsia="it-IT" w:bidi="ar-SA"/>
      </w:rPr>
      <w:drawing>
        <wp:anchor distT="0" distB="0" distL="114300" distR="114300" simplePos="0" relativeHeight="251658240" behindDoc="0" locked="0" layoutInCell="1" allowOverlap="1">
          <wp:simplePos x="0" y="0"/>
          <wp:positionH relativeFrom="page">
            <wp:posOffset>1649730</wp:posOffset>
          </wp:positionH>
          <wp:positionV relativeFrom="page">
            <wp:posOffset>701040</wp:posOffset>
          </wp:positionV>
          <wp:extent cx="2432685" cy="539750"/>
          <wp:effectExtent l="0" t="0" r="0" b="0"/>
          <wp:wrapThrough wrapText="bothSides">
            <wp:wrapPolygon edited="0">
              <wp:start x="3383" y="0"/>
              <wp:lineTo x="1015" y="1525"/>
              <wp:lineTo x="0" y="5336"/>
              <wp:lineTo x="0" y="16772"/>
              <wp:lineTo x="1522" y="20584"/>
              <wp:lineTo x="3383" y="20584"/>
              <wp:lineTo x="4229" y="20584"/>
              <wp:lineTo x="13024" y="20584"/>
              <wp:lineTo x="21482" y="16772"/>
              <wp:lineTo x="21482" y="3049"/>
              <wp:lineTo x="19621" y="2287"/>
              <wp:lineTo x="4229" y="0"/>
              <wp:lineTo x="3383" y="0"/>
            </wp:wrapPolygon>
          </wp:wrapThrough>
          <wp:docPr id="2" name="Picture 3" descr="LAVORO SILVIA:silvia:AGID SLIDE:IDENTITY:IDENTITA:CARTA INTESTATA:CARTA INTESTATA PC:AGID_logo_carta_intestat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VORO SILVIA:silvia:AGID SLIDE:IDENTITY:IDENTITA:CARTA INTESTATA:CARTA INTESTATA PC:AGID_logo_carta_intestata-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8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9C" w:rsidRDefault="00D7523F">
    <w:pPr>
      <w:pStyle w:val="Intestazione"/>
    </w:pPr>
    <w:r>
      <w:rPr>
        <w:noProof/>
        <w:lang w:eastAsia="it-IT" w:bidi="ar-SA"/>
      </w:rPr>
      <w:drawing>
        <wp:anchor distT="0" distB="0" distL="114300" distR="114300" simplePos="0" relativeHeight="251657216" behindDoc="0" locked="0" layoutInCell="1" allowOverlap="1">
          <wp:simplePos x="0" y="0"/>
          <wp:positionH relativeFrom="page">
            <wp:posOffset>1497330</wp:posOffset>
          </wp:positionH>
          <wp:positionV relativeFrom="page">
            <wp:posOffset>548640</wp:posOffset>
          </wp:positionV>
          <wp:extent cx="3227070" cy="716280"/>
          <wp:effectExtent l="0" t="0" r="0" b="0"/>
          <wp:wrapThrough wrapText="bothSides">
            <wp:wrapPolygon edited="0">
              <wp:start x="3570" y="0"/>
              <wp:lineTo x="1148" y="1723"/>
              <wp:lineTo x="0" y="5170"/>
              <wp:lineTo x="0" y="14936"/>
              <wp:lineTo x="255" y="18383"/>
              <wp:lineTo x="3188" y="21255"/>
              <wp:lineTo x="3570" y="21255"/>
              <wp:lineTo x="4208" y="21255"/>
              <wp:lineTo x="4208" y="18383"/>
              <wp:lineTo x="21039" y="17234"/>
              <wp:lineTo x="21421" y="9766"/>
              <wp:lineTo x="21294" y="2872"/>
              <wp:lineTo x="4208" y="0"/>
              <wp:lineTo x="3570" y="0"/>
            </wp:wrapPolygon>
          </wp:wrapThrough>
          <wp:docPr id="1" name="Picture 3" descr="LAVORO SILVIA:silvia:AGID SLIDE:IDENTITY:IDENTITA:CARTA INTESTATA:CARTA INTESTATA PC:AGID_logo_carta_intestat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VORO SILVIA:silvia:AGID SLIDE:IDENTITY:IDENTITA:CARTA INTESTATA:CARTA INTESTATA PC:AGID_logo_carta_intestata-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070" cy="716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F51"/>
    <w:multiLevelType w:val="hybridMultilevel"/>
    <w:tmpl w:val="D3F03B40"/>
    <w:lvl w:ilvl="0" w:tplc="B052BAE0">
      <w:start w:val="1"/>
      <w:numFmt w:val="bullet"/>
      <w:lvlText w:val="-"/>
      <w:lvlJc w:val="left"/>
      <w:pPr>
        <w:ind w:left="775" w:hanging="360"/>
      </w:pPr>
      <w:rPr>
        <w:rFonts w:ascii="Courier New" w:hAnsi="Courier New" w:hint="default"/>
        <w:sz w:val="24"/>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
    <w:nsid w:val="02854651"/>
    <w:multiLevelType w:val="hybridMultilevel"/>
    <w:tmpl w:val="C7D26BE0"/>
    <w:lvl w:ilvl="0" w:tplc="F23811C4">
      <w:start w:val="4"/>
      <w:numFmt w:val="bullet"/>
      <w:lvlText w:val="-"/>
      <w:lvlJc w:val="left"/>
      <w:pPr>
        <w:tabs>
          <w:tab w:val="num" w:pos="1260"/>
        </w:tabs>
        <w:ind w:left="1260" w:hanging="360"/>
      </w:pPr>
      <w:rPr>
        <w:rFonts w:ascii="Times New Roman" w:eastAsia="MS Mincho" w:hAnsi="Times New Roman" w:cs="Times New Roman" w:hint="default"/>
      </w:rPr>
    </w:lvl>
    <w:lvl w:ilvl="1" w:tplc="04100003">
      <w:start w:val="1"/>
      <w:numFmt w:val="bullet"/>
      <w:lvlText w:val="o"/>
      <w:lvlJc w:val="left"/>
      <w:pPr>
        <w:tabs>
          <w:tab w:val="num" w:pos="1980"/>
        </w:tabs>
        <w:ind w:left="1980" w:hanging="360"/>
      </w:pPr>
      <w:rPr>
        <w:rFonts w:ascii="Courier New" w:hAnsi="Courier New" w:cs="Courier New" w:hint="default"/>
      </w:rPr>
    </w:lvl>
    <w:lvl w:ilvl="2" w:tplc="04100005">
      <w:start w:val="1"/>
      <w:numFmt w:val="bullet"/>
      <w:lvlText w:val=""/>
      <w:lvlJc w:val="left"/>
      <w:pPr>
        <w:tabs>
          <w:tab w:val="num" w:pos="2700"/>
        </w:tabs>
        <w:ind w:left="2700" w:hanging="360"/>
      </w:pPr>
      <w:rPr>
        <w:rFonts w:ascii="Wingdings" w:hAnsi="Wingdings" w:hint="default"/>
      </w:rPr>
    </w:lvl>
    <w:lvl w:ilvl="3" w:tplc="04100001">
      <w:start w:val="1"/>
      <w:numFmt w:val="bullet"/>
      <w:lvlText w:val=""/>
      <w:lvlJc w:val="left"/>
      <w:pPr>
        <w:tabs>
          <w:tab w:val="num" w:pos="3420"/>
        </w:tabs>
        <w:ind w:left="3420" w:hanging="360"/>
      </w:pPr>
      <w:rPr>
        <w:rFonts w:ascii="Symbol" w:hAnsi="Symbol" w:hint="default"/>
      </w:rPr>
    </w:lvl>
    <w:lvl w:ilvl="4" w:tplc="04100003">
      <w:start w:val="1"/>
      <w:numFmt w:val="bullet"/>
      <w:lvlText w:val="o"/>
      <w:lvlJc w:val="left"/>
      <w:pPr>
        <w:tabs>
          <w:tab w:val="num" w:pos="4140"/>
        </w:tabs>
        <w:ind w:left="4140" w:hanging="360"/>
      </w:pPr>
      <w:rPr>
        <w:rFonts w:ascii="Courier New" w:hAnsi="Courier New" w:cs="Courier New" w:hint="default"/>
      </w:rPr>
    </w:lvl>
    <w:lvl w:ilvl="5" w:tplc="04100005">
      <w:start w:val="1"/>
      <w:numFmt w:val="bullet"/>
      <w:lvlText w:val=""/>
      <w:lvlJc w:val="left"/>
      <w:pPr>
        <w:tabs>
          <w:tab w:val="num" w:pos="4860"/>
        </w:tabs>
        <w:ind w:left="4860" w:hanging="360"/>
      </w:pPr>
      <w:rPr>
        <w:rFonts w:ascii="Wingdings" w:hAnsi="Wingdings" w:hint="default"/>
      </w:rPr>
    </w:lvl>
    <w:lvl w:ilvl="6" w:tplc="04100001">
      <w:start w:val="1"/>
      <w:numFmt w:val="bullet"/>
      <w:lvlText w:val=""/>
      <w:lvlJc w:val="left"/>
      <w:pPr>
        <w:tabs>
          <w:tab w:val="num" w:pos="5580"/>
        </w:tabs>
        <w:ind w:left="5580" w:hanging="360"/>
      </w:pPr>
      <w:rPr>
        <w:rFonts w:ascii="Symbol" w:hAnsi="Symbol" w:hint="default"/>
      </w:rPr>
    </w:lvl>
    <w:lvl w:ilvl="7" w:tplc="04100003">
      <w:start w:val="1"/>
      <w:numFmt w:val="bullet"/>
      <w:lvlText w:val="o"/>
      <w:lvlJc w:val="left"/>
      <w:pPr>
        <w:tabs>
          <w:tab w:val="num" w:pos="6300"/>
        </w:tabs>
        <w:ind w:left="6300" w:hanging="360"/>
      </w:pPr>
      <w:rPr>
        <w:rFonts w:ascii="Courier New" w:hAnsi="Courier New" w:cs="Courier New" w:hint="default"/>
      </w:rPr>
    </w:lvl>
    <w:lvl w:ilvl="8" w:tplc="04100005">
      <w:start w:val="1"/>
      <w:numFmt w:val="bullet"/>
      <w:lvlText w:val=""/>
      <w:lvlJc w:val="left"/>
      <w:pPr>
        <w:tabs>
          <w:tab w:val="num" w:pos="7020"/>
        </w:tabs>
        <w:ind w:left="7020" w:hanging="360"/>
      </w:pPr>
      <w:rPr>
        <w:rFonts w:ascii="Wingdings" w:hAnsi="Wingdings" w:hint="default"/>
      </w:rPr>
    </w:lvl>
  </w:abstractNum>
  <w:abstractNum w:abstractNumId="2">
    <w:nsid w:val="05E0050F"/>
    <w:multiLevelType w:val="hybridMultilevel"/>
    <w:tmpl w:val="9E04729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16C42257"/>
    <w:multiLevelType w:val="hybridMultilevel"/>
    <w:tmpl w:val="266A245C"/>
    <w:lvl w:ilvl="0" w:tplc="E0E419B2">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F662B5E"/>
    <w:multiLevelType w:val="hybridMultilevel"/>
    <w:tmpl w:val="0430E72C"/>
    <w:lvl w:ilvl="0" w:tplc="F23811C4">
      <w:start w:val="4"/>
      <w:numFmt w:val="bullet"/>
      <w:lvlText w:val="-"/>
      <w:lvlJc w:val="left"/>
      <w:pPr>
        <w:ind w:left="1440" w:hanging="360"/>
      </w:pPr>
      <w:rPr>
        <w:rFonts w:ascii="Times New Roman" w:eastAsia="MS Mincho"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2F976C34"/>
    <w:multiLevelType w:val="hybridMultilevel"/>
    <w:tmpl w:val="B370837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547423CA"/>
    <w:multiLevelType w:val="hybridMultilevel"/>
    <w:tmpl w:val="C608BC7E"/>
    <w:lvl w:ilvl="0" w:tplc="04D4B516">
      <w:start w:val="1"/>
      <w:numFmt w:val="decimal"/>
      <w:lvlText w:val="%1."/>
      <w:lvlJc w:val="left"/>
      <w:pPr>
        <w:tabs>
          <w:tab w:val="num" w:pos="720"/>
        </w:tabs>
        <w:ind w:left="720" w:hanging="360"/>
      </w:pPr>
      <w:rPr>
        <w:rFonts w:ascii="Times New Roman" w:eastAsia="Times New Roman" w:hAnsi="Times New Roman" w:cs="Times New Roman"/>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5B19202B"/>
    <w:multiLevelType w:val="hybridMultilevel"/>
    <w:tmpl w:val="AA9EE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58F610C"/>
    <w:multiLevelType w:val="hybridMultilevel"/>
    <w:tmpl w:val="DF3E06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6"/>
  </w:num>
  <w:num w:numId="5">
    <w:abstractNumId w:val="7"/>
  </w:num>
  <w:num w:numId="6">
    <w:abstractNumId w:val="0"/>
  </w:num>
  <w:num w:numId="7">
    <w:abstractNumId w:val="2"/>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76"/>
    <w:rsid w:val="00000F36"/>
    <w:rsid w:val="000032F3"/>
    <w:rsid w:val="0000336E"/>
    <w:rsid w:val="0002212B"/>
    <w:rsid w:val="00030846"/>
    <w:rsid w:val="000403C9"/>
    <w:rsid w:val="000438BE"/>
    <w:rsid w:val="00057730"/>
    <w:rsid w:val="00062CAB"/>
    <w:rsid w:val="000677AA"/>
    <w:rsid w:val="000A7BCA"/>
    <w:rsid w:val="000C6C78"/>
    <w:rsid w:val="000D75A7"/>
    <w:rsid w:val="000E4A66"/>
    <w:rsid w:val="000F083B"/>
    <w:rsid w:val="00101167"/>
    <w:rsid w:val="00115F09"/>
    <w:rsid w:val="00124326"/>
    <w:rsid w:val="00125D92"/>
    <w:rsid w:val="00135E4C"/>
    <w:rsid w:val="001468C4"/>
    <w:rsid w:val="00154FD5"/>
    <w:rsid w:val="00155220"/>
    <w:rsid w:val="00160B48"/>
    <w:rsid w:val="001625E3"/>
    <w:rsid w:val="001666FA"/>
    <w:rsid w:val="00174385"/>
    <w:rsid w:val="00187AF0"/>
    <w:rsid w:val="001B12E1"/>
    <w:rsid w:val="001C2ADD"/>
    <w:rsid w:val="001D3CB8"/>
    <w:rsid w:val="001F1651"/>
    <w:rsid w:val="00200C66"/>
    <w:rsid w:val="00200DD0"/>
    <w:rsid w:val="002070C9"/>
    <w:rsid w:val="00210E92"/>
    <w:rsid w:val="002121B4"/>
    <w:rsid w:val="002149E8"/>
    <w:rsid w:val="00214C49"/>
    <w:rsid w:val="00215FB5"/>
    <w:rsid w:val="00221412"/>
    <w:rsid w:val="00226169"/>
    <w:rsid w:val="00230B12"/>
    <w:rsid w:val="002551A0"/>
    <w:rsid w:val="002563EC"/>
    <w:rsid w:val="00273AFA"/>
    <w:rsid w:val="00286FF4"/>
    <w:rsid w:val="0029060B"/>
    <w:rsid w:val="002929D7"/>
    <w:rsid w:val="002B2F1E"/>
    <w:rsid w:val="002D503C"/>
    <w:rsid w:val="002F71D0"/>
    <w:rsid w:val="003025AC"/>
    <w:rsid w:val="00305015"/>
    <w:rsid w:val="00327186"/>
    <w:rsid w:val="00351FBE"/>
    <w:rsid w:val="00360643"/>
    <w:rsid w:val="00360A72"/>
    <w:rsid w:val="00367F63"/>
    <w:rsid w:val="00372010"/>
    <w:rsid w:val="0038161C"/>
    <w:rsid w:val="00382D9A"/>
    <w:rsid w:val="003961DE"/>
    <w:rsid w:val="003B0AF1"/>
    <w:rsid w:val="003B2354"/>
    <w:rsid w:val="003B4D82"/>
    <w:rsid w:val="003B6E04"/>
    <w:rsid w:val="003E5BDC"/>
    <w:rsid w:val="003F6247"/>
    <w:rsid w:val="003F7CD0"/>
    <w:rsid w:val="004057BC"/>
    <w:rsid w:val="004120BF"/>
    <w:rsid w:val="00454746"/>
    <w:rsid w:val="00463F7D"/>
    <w:rsid w:val="004663FE"/>
    <w:rsid w:val="00466C6A"/>
    <w:rsid w:val="004675F3"/>
    <w:rsid w:val="0047165A"/>
    <w:rsid w:val="0047679E"/>
    <w:rsid w:val="004800C2"/>
    <w:rsid w:val="00480A01"/>
    <w:rsid w:val="0048650D"/>
    <w:rsid w:val="004931EC"/>
    <w:rsid w:val="004A5F3A"/>
    <w:rsid w:val="004B0BE8"/>
    <w:rsid w:val="004B49FF"/>
    <w:rsid w:val="004D5004"/>
    <w:rsid w:val="004E1B15"/>
    <w:rsid w:val="004E3510"/>
    <w:rsid w:val="004E572A"/>
    <w:rsid w:val="004F2E0F"/>
    <w:rsid w:val="00506365"/>
    <w:rsid w:val="00514186"/>
    <w:rsid w:val="00514576"/>
    <w:rsid w:val="00531DD4"/>
    <w:rsid w:val="00540EAB"/>
    <w:rsid w:val="00565E71"/>
    <w:rsid w:val="005711B8"/>
    <w:rsid w:val="005718B6"/>
    <w:rsid w:val="00574E07"/>
    <w:rsid w:val="00593212"/>
    <w:rsid w:val="00596CE9"/>
    <w:rsid w:val="005B212F"/>
    <w:rsid w:val="005C1DA2"/>
    <w:rsid w:val="005C60CF"/>
    <w:rsid w:val="005D2353"/>
    <w:rsid w:val="005D49C1"/>
    <w:rsid w:val="005D4B68"/>
    <w:rsid w:val="005E5A07"/>
    <w:rsid w:val="005E5A25"/>
    <w:rsid w:val="005F2082"/>
    <w:rsid w:val="005F49D2"/>
    <w:rsid w:val="005F7E68"/>
    <w:rsid w:val="00601E25"/>
    <w:rsid w:val="0062531D"/>
    <w:rsid w:val="00626169"/>
    <w:rsid w:val="006360F6"/>
    <w:rsid w:val="006433AC"/>
    <w:rsid w:val="00644A13"/>
    <w:rsid w:val="0065196A"/>
    <w:rsid w:val="00656DE0"/>
    <w:rsid w:val="006570EC"/>
    <w:rsid w:val="006571F4"/>
    <w:rsid w:val="00660264"/>
    <w:rsid w:val="006627BD"/>
    <w:rsid w:val="00671139"/>
    <w:rsid w:val="00673CCD"/>
    <w:rsid w:val="006832DC"/>
    <w:rsid w:val="00683F1B"/>
    <w:rsid w:val="006942CF"/>
    <w:rsid w:val="006A4547"/>
    <w:rsid w:val="006A5D8F"/>
    <w:rsid w:val="006C12C0"/>
    <w:rsid w:val="006C2496"/>
    <w:rsid w:val="006C3441"/>
    <w:rsid w:val="006C41FA"/>
    <w:rsid w:val="006D3762"/>
    <w:rsid w:val="006E3055"/>
    <w:rsid w:val="006F0A9C"/>
    <w:rsid w:val="006F3AD2"/>
    <w:rsid w:val="0070276E"/>
    <w:rsid w:val="0070354B"/>
    <w:rsid w:val="00710CB1"/>
    <w:rsid w:val="00711F4E"/>
    <w:rsid w:val="00712203"/>
    <w:rsid w:val="007169A7"/>
    <w:rsid w:val="0071747C"/>
    <w:rsid w:val="00722098"/>
    <w:rsid w:val="007244F8"/>
    <w:rsid w:val="007374DD"/>
    <w:rsid w:val="0074470F"/>
    <w:rsid w:val="00745FD1"/>
    <w:rsid w:val="00755586"/>
    <w:rsid w:val="007712DC"/>
    <w:rsid w:val="00773A75"/>
    <w:rsid w:val="007746A2"/>
    <w:rsid w:val="00782FBE"/>
    <w:rsid w:val="00786279"/>
    <w:rsid w:val="00786372"/>
    <w:rsid w:val="00794EA9"/>
    <w:rsid w:val="007A57B8"/>
    <w:rsid w:val="007B2830"/>
    <w:rsid w:val="007B5C73"/>
    <w:rsid w:val="007C1550"/>
    <w:rsid w:val="007C26CE"/>
    <w:rsid w:val="007C62C5"/>
    <w:rsid w:val="007D606C"/>
    <w:rsid w:val="007D6663"/>
    <w:rsid w:val="007D719B"/>
    <w:rsid w:val="007E1DD9"/>
    <w:rsid w:val="007F3222"/>
    <w:rsid w:val="0080560D"/>
    <w:rsid w:val="008109F2"/>
    <w:rsid w:val="00812E9C"/>
    <w:rsid w:val="008133FA"/>
    <w:rsid w:val="00832961"/>
    <w:rsid w:val="00842E62"/>
    <w:rsid w:val="008725A0"/>
    <w:rsid w:val="00876504"/>
    <w:rsid w:val="00885BBE"/>
    <w:rsid w:val="00890FF4"/>
    <w:rsid w:val="0089342B"/>
    <w:rsid w:val="00895407"/>
    <w:rsid w:val="008A51DD"/>
    <w:rsid w:val="008B67A0"/>
    <w:rsid w:val="008C3C46"/>
    <w:rsid w:val="008C4415"/>
    <w:rsid w:val="008D21DE"/>
    <w:rsid w:val="008D271A"/>
    <w:rsid w:val="008D63C8"/>
    <w:rsid w:val="008D7C35"/>
    <w:rsid w:val="008F09EA"/>
    <w:rsid w:val="00905F65"/>
    <w:rsid w:val="00907F48"/>
    <w:rsid w:val="009170D4"/>
    <w:rsid w:val="0091772D"/>
    <w:rsid w:val="009227D8"/>
    <w:rsid w:val="00924907"/>
    <w:rsid w:val="00934102"/>
    <w:rsid w:val="00935DFE"/>
    <w:rsid w:val="00937C98"/>
    <w:rsid w:val="00951981"/>
    <w:rsid w:val="0096144A"/>
    <w:rsid w:val="0096193C"/>
    <w:rsid w:val="00970B9B"/>
    <w:rsid w:val="00991079"/>
    <w:rsid w:val="009A680D"/>
    <w:rsid w:val="009A7287"/>
    <w:rsid w:val="009B33A3"/>
    <w:rsid w:val="009B69A9"/>
    <w:rsid w:val="009C0CD3"/>
    <w:rsid w:val="009C3668"/>
    <w:rsid w:val="009D2C05"/>
    <w:rsid w:val="009D6832"/>
    <w:rsid w:val="009D7DDD"/>
    <w:rsid w:val="009F0E94"/>
    <w:rsid w:val="009F362D"/>
    <w:rsid w:val="009F3984"/>
    <w:rsid w:val="009F596D"/>
    <w:rsid w:val="009F7769"/>
    <w:rsid w:val="00A11414"/>
    <w:rsid w:val="00A14960"/>
    <w:rsid w:val="00A15528"/>
    <w:rsid w:val="00A27C1A"/>
    <w:rsid w:val="00A350D2"/>
    <w:rsid w:val="00A36496"/>
    <w:rsid w:val="00A53C3A"/>
    <w:rsid w:val="00A55861"/>
    <w:rsid w:val="00A60B2E"/>
    <w:rsid w:val="00A85699"/>
    <w:rsid w:val="00A941B8"/>
    <w:rsid w:val="00AA4641"/>
    <w:rsid w:val="00AC15E0"/>
    <w:rsid w:val="00AD6978"/>
    <w:rsid w:val="00AE1038"/>
    <w:rsid w:val="00AE637E"/>
    <w:rsid w:val="00AE6D0E"/>
    <w:rsid w:val="00AF1850"/>
    <w:rsid w:val="00AF1AF7"/>
    <w:rsid w:val="00AF7AD0"/>
    <w:rsid w:val="00B05F25"/>
    <w:rsid w:val="00B109E4"/>
    <w:rsid w:val="00B16CF2"/>
    <w:rsid w:val="00B3225A"/>
    <w:rsid w:val="00B44279"/>
    <w:rsid w:val="00B442C1"/>
    <w:rsid w:val="00B4723B"/>
    <w:rsid w:val="00B51B5C"/>
    <w:rsid w:val="00B53BBA"/>
    <w:rsid w:val="00B627D5"/>
    <w:rsid w:val="00B6364B"/>
    <w:rsid w:val="00B801F1"/>
    <w:rsid w:val="00B821FA"/>
    <w:rsid w:val="00B95727"/>
    <w:rsid w:val="00BA0902"/>
    <w:rsid w:val="00BA7153"/>
    <w:rsid w:val="00BB2254"/>
    <w:rsid w:val="00BB7D11"/>
    <w:rsid w:val="00BC7724"/>
    <w:rsid w:val="00BD133F"/>
    <w:rsid w:val="00BD13D9"/>
    <w:rsid w:val="00BE1D46"/>
    <w:rsid w:val="00BE2C7C"/>
    <w:rsid w:val="00BF3478"/>
    <w:rsid w:val="00C12528"/>
    <w:rsid w:val="00C26FE4"/>
    <w:rsid w:val="00C30136"/>
    <w:rsid w:val="00C332AD"/>
    <w:rsid w:val="00C35E46"/>
    <w:rsid w:val="00C36410"/>
    <w:rsid w:val="00C51D72"/>
    <w:rsid w:val="00C60413"/>
    <w:rsid w:val="00C67E57"/>
    <w:rsid w:val="00C7122B"/>
    <w:rsid w:val="00C71B09"/>
    <w:rsid w:val="00C723B9"/>
    <w:rsid w:val="00C7336E"/>
    <w:rsid w:val="00C82363"/>
    <w:rsid w:val="00C858B8"/>
    <w:rsid w:val="00C90B4C"/>
    <w:rsid w:val="00C93912"/>
    <w:rsid w:val="00C94D7C"/>
    <w:rsid w:val="00CA5365"/>
    <w:rsid w:val="00CA6D82"/>
    <w:rsid w:val="00CD4F8C"/>
    <w:rsid w:val="00CD5F4D"/>
    <w:rsid w:val="00CE1BC5"/>
    <w:rsid w:val="00CF1595"/>
    <w:rsid w:val="00CF1F00"/>
    <w:rsid w:val="00D02A0E"/>
    <w:rsid w:val="00D05280"/>
    <w:rsid w:val="00D14378"/>
    <w:rsid w:val="00D1632E"/>
    <w:rsid w:val="00D236A7"/>
    <w:rsid w:val="00D36376"/>
    <w:rsid w:val="00D368BB"/>
    <w:rsid w:val="00D40909"/>
    <w:rsid w:val="00D50796"/>
    <w:rsid w:val="00D5541F"/>
    <w:rsid w:val="00D643BA"/>
    <w:rsid w:val="00D7098D"/>
    <w:rsid w:val="00D72032"/>
    <w:rsid w:val="00D722DA"/>
    <w:rsid w:val="00D7523F"/>
    <w:rsid w:val="00D836CA"/>
    <w:rsid w:val="00D858AB"/>
    <w:rsid w:val="00D972D6"/>
    <w:rsid w:val="00DB500A"/>
    <w:rsid w:val="00DB5CA0"/>
    <w:rsid w:val="00DB6C0C"/>
    <w:rsid w:val="00DD09C9"/>
    <w:rsid w:val="00DD2184"/>
    <w:rsid w:val="00DD4F93"/>
    <w:rsid w:val="00DD58A4"/>
    <w:rsid w:val="00DE5691"/>
    <w:rsid w:val="00DF478A"/>
    <w:rsid w:val="00DF7C05"/>
    <w:rsid w:val="00E046B5"/>
    <w:rsid w:val="00E13F51"/>
    <w:rsid w:val="00E25D07"/>
    <w:rsid w:val="00E32CB5"/>
    <w:rsid w:val="00E4117D"/>
    <w:rsid w:val="00E42A84"/>
    <w:rsid w:val="00E438BA"/>
    <w:rsid w:val="00E52B8C"/>
    <w:rsid w:val="00E54565"/>
    <w:rsid w:val="00E67D10"/>
    <w:rsid w:val="00E75CF1"/>
    <w:rsid w:val="00E81366"/>
    <w:rsid w:val="00E86E20"/>
    <w:rsid w:val="00E9341D"/>
    <w:rsid w:val="00E93A15"/>
    <w:rsid w:val="00E97688"/>
    <w:rsid w:val="00EA20F4"/>
    <w:rsid w:val="00EA218C"/>
    <w:rsid w:val="00EA4437"/>
    <w:rsid w:val="00EA50BE"/>
    <w:rsid w:val="00EB4C46"/>
    <w:rsid w:val="00ED67D8"/>
    <w:rsid w:val="00EE160B"/>
    <w:rsid w:val="00EE203A"/>
    <w:rsid w:val="00EF0A4B"/>
    <w:rsid w:val="00EF389A"/>
    <w:rsid w:val="00EF3A8F"/>
    <w:rsid w:val="00F123BB"/>
    <w:rsid w:val="00F16C57"/>
    <w:rsid w:val="00F270DB"/>
    <w:rsid w:val="00F27A43"/>
    <w:rsid w:val="00F3493D"/>
    <w:rsid w:val="00F34D00"/>
    <w:rsid w:val="00F424D4"/>
    <w:rsid w:val="00F61812"/>
    <w:rsid w:val="00F66F14"/>
    <w:rsid w:val="00F73247"/>
    <w:rsid w:val="00F829C8"/>
    <w:rsid w:val="00F96B8C"/>
    <w:rsid w:val="00FB13AF"/>
    <w:rsid w:val="00FB50DC"/>
    <w:rsid w:val="00FC3BE4"/>
    <w:rsid w:val="00FD05C5"/>
    <w:rsid w:val="00FD64BC"/>
    <w:rsid w:val="00FE705E"/>
    <w:rsid w:val="00FE70F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5E4C"/>
    <w:pPr>
      <w:widowControl w:val="0"/>
      <w:suppressAutoHyphens/>
    </w:pPr>
    <w:rPr>
      <w:rFonts w:ascii="Times New Roman" w:eastAsia="Lucida Sans Unicode" w:hAnsi="Times New Roman"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35E4C"/>
    <w:pPr>
      <w:tabs>
        <w:tab w:val="center" w:pos="4153"/>
        <w:tab w:val="right" w:pos="8306"/>
      </w:tabs>
    </w:pPr>
  </w:style>
  <w:style w:type="character" w:customStyle="1" w:styleId="IntestazioneCarattere">
    <w:name w:val="Intestazione Carattere"/>
    <w:link w:val="Intestazione"/>
    <w:uiPriority w:val="99"/>
    <w:rsid w:val="00135E4C"/>
    <w:rPr>
      <w:rFonts w:ascii="Times New Roman" w:eastAsia="Lucida Sans Unicode" w:hAnsi="Times New Roman" w:cs="Lucida Sans"/>
      <w:kern w:val="1"/>
      <w:lang w:eastAsia="hi-IN" w:bidi="hi-IN"/>
    </w:rPr>
  </w:style>
  <w:style w:type="paragraph" w:styleId="Pidipagina">
    <w:name w:val="footer"/>
    <w:basedOn w:val="Normale"/>
    <w:link w:val="PidipaginaCarattere"/>
    <w:unhideWhenUsed/>
    <w:rsid w:val="00135E4C"/>
    <w:pPr>
      <w:tabs>
        <w:tab w:val="center" w:pos="4153"/>
        <w:tab w:val="right" w:pos="8306"/>
      </w:tabs>
    </w:pPr>
  </w:style>
  <w:style w:type="character" w:customStyle="1" w:styleId="PidipaginaCarattere">
    <w:name w:val="Piè di pagina Carattere"/>
    <w:link w:val="Pidipagina"/>
    <w:uiPriority w:val="99"/>
    <w:rsid w:val="00135E4C"/>
    <w:rPr>
      <w:rFonts w:ascii="Times New Roman" w:eastAsia="Lucida Sans Unicode" w:hAnsi="Times New Roman" w:cs="Lucida Sans"/>
      <w:kern w:val="1"/>
      <w:lang w:eastAsia="hi-IN" w:bidi="hi-IN"/>
    </w:rPr>
  </w:style>
  <w:style w:type="paragraph" w:styleId="Testofumetto">
    <w:name w:val="Balloon Text"/>
    <w:basedOn w:val="Normale"/>
    <w:link w:val="TestofumettoCarattere"/>
    <w:uiPriority w:val="99"/>
    <w:semiHidden/>
    <w:unhideWhenUsed/>
    <w:rsid w:val="00135E4C"/>
    <w:rPr>
      <w:rFonts w:ascii="Lucida Grande" w:hAnsi="Lucida Grande" w:cs="Lucida Grande"/>
      <w:sz w:val="18"/>
      <w:szCs w:val="18"/>
    </w:rPr>
  </w:style>
  <w:style w:type="character" w:customStyle="1" w:styleId="TestofumettoCarattere">
    <w:name w:val="Testo fumetto Carattere"/>
    <w:link w:val="Testofumetto"/>
    <w:uiPriority w:val="99"/>
    <w:semiHidden/>
    <w:rsid w:val="00135E4C"/>
    <w:rPr>
      <w:rFonts w:ascii="Lucida Grande" w:eastAsia="Lucida Sans Unicode" w:hAnsi="Lucida Grande" w:cs="Lucida Grande"/>
      <w:kern w:val="1"/>
      <w:sz w:val="18"/>
      <w:szCs w:val="18"/>
      <w:lang w:eastAsia="hi-IN" w:bidi="hi-IN"/>
    </w:rPr>
  </w:style>
  <w:style w:type="character" w:styleId="Numeropagina">
    <w:name w:val="page number"/>
    <w:basedOn w:val="Carpredefinitoparagrafo"/>
    <w:uiPriority w:val="99"/>
    <w:semiHidden/>
    <w:unhideWhenUsed/>
    <w:rsid w:val="0048650D"/>
  </w:style>
  <w:style w:type="paragraph" w:styleId="Paragrafoelenco">
    <w:name w:val="List Paragraph"/>
    <w:basedOn w:val="Normale"/>
    <w:uiPriority w:val="34"/>
    <w:qFormat/>
    <w:rsid w:val="00991079"/>
    <w:pPr>
      <w:widowControl/>
      <w:suppressAutoHyphens w:val="0"/>
      <w:ind w:left="720"/>
      <w:contextualSpacing/>
    </w:pPr>
    <w:rPr>
      <w:rFonts w:ascii="Cambria" w:eastAsia="MS Mincho" w:hAnsi="Cambria" w:cs="Times New Roman"/>
      <w:kern w:val="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5E4C"/>
    <w:pPr>
      <w:widowControl w:val="0"/>
      <w:suppressAutoHyphens/>
    </w:pPr>
    <w:rPr>
      <w:rFonts w:ascii="Times New Roman" w:eastAsia="Lucida Sans Unicode" w:hAnsi="Times New Roman"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35E4C"/>
    <w:pPr>
      <w:tabs>
        <w:tab w:val="center" w:pos="4153"/>
        <w:tab w:val="right" w:pos="8306"/>
      </w:tabs>
    </w:pPr>
  </w:style>
  <w:style w:type="character" w:customStyle="1" w:styleId="IntestazioneCarattere">
    <w:name w:val="Intestazione Carattere"/>
    <w:link w:val="Intestazione"/>
    <w:uiPriority w:val="99"/>
    <w:rsid w:val="00135E4C"/>
    <w:rPr>
      <w:rFonts w:ascii="Times New Roman" w:eastAsia="Lucida Sans Unicode" w:hAnsi="Times New Roman" w:cs="Lucida Sans"/>
      <w:kern w:val="1"/>
      <w:lang w:eastAsia="hi-IN" w:bidi="hi-IN"/>
    </w:rPr>
  </w:style>
  <w:style w:type="paragraph" w:styleId="Pidipagina">
    <w:name w:val="footer"/>
    <w:basedOn w:val="Normale"/>
    <w:link w:val="PidipaginaCarattere"/>
    <w:unhideWhenUsed/>
    <w:rsid w:val="00135E4C"/>
    <w:pPr>
      <w:tabs>
        <w:tab w:val="center" w:pos="4153"/>
        <w:tab w:val="right" w:pos="8306"/>
      </w:tabs>
    </w:pPr>
  </w:style>
  <w:style w:type="character" w:customStyle="1" w:styleId="PidipaginaCarattere">
    <w:name w:val="Piè di pagina Carattere"/>
    <w:link w:val="Pidipagina"/>
    <w:uiPriority w:val="99"/>
    <w:rsid w:val="00135E4C"/>
    <w:rPr>
      <w:rFonts w:ascii="Times New Roman" w:eastAsia="Lucida Sans Unicode" w:hAnsi="Times New Roman" w:cs="Lucida Sans"/>
      <w:kern w:val="1"/>
      <w:lang w:eastAsia="hi-IN" w:bidi="hi-IN"/>
    </w:rPr>
  </w:style>
  <w:style w:type="paragraph" w:styleId="Testofumetto">
    <w:name w:val="Balloon Text"/>
    <w:basedOn w:val="Normale"/>
    <w:link w:val="TestofumettoCarattere"/>
    <w:uiPriority w:val="99"/>
    <w:semiHidden/>
    <w:unhideWhenUsed/>
    <w:rsid w:val="00135E4C"/>
    <w:rPr>
      <w:rFonts w:ascii="Lucida Grande" w:hAnsi="Lucida Grande" w:cs="Lucida Grande"/>
      <w:sz w:val="18"/>
      <w:szCs w:val="18"/>
    </w:rPr>
  </w:style>
  <w:style w:type="character" w:customStyle="1" w:styleId="TestofumettoCarattere">
    <w:name w:val="Testo fumetto Carattere"/>
    <w:link w:val="Testofumetto"/>
    <w:uiPriority w:val="99"/>
    <w:semiHidden/>
    <w:rsid w:val="00135E4C"/>
    <w:rPr>
      <w:rFonts w:ascii="Lucida Grande" w:eastAsia="Lucida Sans Unicode" w:hAnsi="Lucida Grande" w:cs="Lucida Grande"/>
      <w:kern w:val="1"/>
      <w:sz w:val="18"/>
      <w:szCs w:val="18"/>
      <w:lang w:eastAsia="hi-IN" w:bidi="hi-IN"/>
    </w:rPr>
  </w:style>
  <w:style w:type="character" w:styleId="Numeropagina">
    <w:name w:val="page number"/>
    <w:basedOn w:val="Carpredefinitoparagrafo"/>
    <w:uiPriority w:val="99"/>
    <w:semiHidden/>
    <w:unhideWhenUsed/>
    <w:rsid w:val="0048650D"/>
  </w:style>
  <w:style w:type="paragraph" w:styleId="Paragrafoelenco">
    <w:name w:val="List Paragraph"/>
    <w:basedOn w:val="Normale"/>
    <w:uiPriority w:val="34"/>
    <w:qFormat/>
    <w:rsid w:val="00991079"/>
    <w:pPr>
      <w:widowControl/>
      <w:suppressAutoHyphens w:val="0"/>
      <w:ind w:left="720"/>
      <w:contextualSpacing/>
    </w:pPr>
    <w:rPr>
      <w:rFonts w:ascii="Cambria" w:eastAsia="MS Mincho" w:hAnsi="Cambria"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75408">
      <w:bodyDiv w:val="1"/>
      <w:marLeft w:val="0"/>
      <w:marRight w:val="0"/>
      <w:marTop w:val="0"/>
      <w:marBottom w:val="0"/>
      <w:divBdr>
        <w:top w:val="none" w:sz="0" w:space="0" w:color="auto"/>
        <w:left w:val="none" w:sz="0" w:space="0" w:color="auto"/>
        <w:bottom w:val="none" w:sz="0" w:space="0" w:color="auto"/>
        <w:right w:val="none" w:sz="0" w:space="0" w:color="auto"/>
      </w:divBdr>
    </w:div>
    <w:div w:id="691802345">
      <w:bodyDiv w:val="1"/>
      <w:marLeft w:val="0"/>
      <w:marRight w:val="0"/>
      <w:marTop w:val="0"/>
      <w:marBottom w:val="0"/>
      <w:divBdr>
        <w:top w:val="none" w:sz="0" w:space="0" w:color="auto"/>
        <w:left w:val="none" w:sz="0" w:space="0" w:color="auto"/>
        <w:bottom w:val="none" w:sz="0" w:space="0" w:color="auto"/>
        <w:right w:val="none" w:sz="0" w:space="0" w:color="auto"/>
      </w:divBdr>
    </w:div>
    <w:div w:id="859047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ma\Documents\ATTIVITA'\ANNO%202015\GARA%20INFORMALE\Rifacimento%20bagni\determina%20indizione%20ristrutturazione%20bagni%201%2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4748-81C9-4985-9065-267E3F9AC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determina indizione ristrutturazione bagni 1 .dot</Template>
  <TotalTime>1</TotalTime>
  <Pages>4</Pages>
  <Words>1027</Words>
  <Characters>5860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SORRENTINO Marco</dc:creator>
  <cp:lastModifiedBy>SCANU Angela</cp:lastModifiedBy>
  <cp:revision>2</cp:revision>
  <cp:lastPrinted>2017-07-17T10:46:00Z</cp:lastPrinted>
  <dcterms:created xsi:type="dcterms:W3CDTF">2017-12-13T08:10:00Z</dcterms:created>
  <dcterms:modified xsi:type="dcterms:W3CDTF">2017-12-13T08:10:00Z</dcterms:modified>
</cp:coreProperties>
</file>